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1E0"/>
      </w:tblPr>
      <w:tblGrid>
        <w:gridCol w:w="9540"/>
      </w:tblGrid>
      <w:tr w:rsidR="009F6362" w:rsidTr="00861BAD">
        <w:trPr>
          <w:trHeight w:val="1035"/>
        </w:trPr>
        <w:tc>
          <w:tcPr>
            <w:tcW w:w="9540" w:type="dxa"/>
          </w:tcPr>
          <w:p w:rsidR="009F6362" w:rsidRPr="00641416" w:rsidRDefault="009F6362" w:rsidP="00861BAD">
            <w:pPr>
              <w:ind w:right="-2"/>
              <w:jc w:val="center"/>
              <w:rPr>
                <w:b/>
                <w:sz w:val="10"/>
                <w:szCs w:val="10"/>
              </w:rPr>
            </w:pPr>
            <w:r w:rsidRPr="00641416">
              <w:rPr>
                <w:b/>
              </w:rPr>
              <w:t>РОССИЙСКАЯ ФЕДЕРАЦИЯ</w:t>
            </w:r>
          </w:p>
          <w:p w:rsidR="009F6362" w:rsidRPr="00641416" w:rsidRDefault="009F6362" w:rsidP="00861BAD">
            <w:pPr>
              <w:ind w:right="-2"/>
              <w:jc w:val="center"/>
              <w:rPr>
                <w:b/>
              </w:rPr>
            </w:pPr>
            <w:r w:rsidRPr="00641416">
              <w:rPr>
                <w:b/>
              </w:rPr>
              <w:t>ИРКУТСКАЯ  ОБЛАСТЬ</w:t>
            </w:r>
          </w:p>
          <w:p w:rsidR="009F6362" w:rsidRPr="00641416" w:rsidRDefault="009F6362" w:rsidP="00861BAD">
            <w:pPr>
              <w:ind w:right="-2"/>
              <w:jc w:val="center"/>
              <w:rPr>
                <w:b/>
              </w:rPr>
            </w:pPr>
            <w:r w:rsidRPr="00641416">
              <w:rPr>
                <w:b/>
              </w:rPr>
              <w:t>НИЖНЕИЛИМСКИЙ МУНИЦИПАЛЬНЫЙ РАЙОН</w:t>
            </w:r>
          </w:p>
        </w:tc>
      </w:tr>
      <w:tr w:rsidR="009F6362" w:rsidTr="00861BAD">
        <w:trPr>
          <w:trHeight w:val="888"/>
        </w:trPr>
        <w:tc>
          <w:tcPr>
            <w:tcW w:w="9540" w:type="dxa"/>
          </w:tcPr>
          <w:p w:rsidR="009F6362" w:rsidRPr="00641416" w:rsidRDefault="009F6362" w:rsidP="00861BAD">
            <w:pPr>
              <w:ind w:right="-2"/>
              <w:jc w:val="center"/>
              <w:rPr>
                <w:b/>
                <w:sz w:val="10"/>
                <w:szCs w:val="10"/>
              </w:rPr>
            </w:pPr>
            <w:r w:rsidRPr="00641416">
              <w:rPr>
                <w:b/>
              </w:rPr>
              <w:t>АДМИНИСТРАЦИЯ</w:t>
            </w:r>
          </w:p>
          <w:p w:rsidR="009F6362" w:rsidRPr="00641416" w:rsidRDefault="009F6362" w:rsidP="00861BAD">
            <w:pPr>
              <w:ind w:right="-2"/>
              <w:jc w:val="center"/>
              <w:rPr>
                <w:b/>
              </w:rPr>
            </w:pPr>
            <w:r>
              <w:rPr>
                <w:b/>
              </w:rPr>
              <w:t>ШЕСТАКОВСКОГО ГОРОДСКОГО</w:t>
            </w:r>
            <w:r w:rsidRPr="00641416">
              <w:rPr>
                <w:b/>
              </w:rPr>
              <w:t xml:space="preserve"> ПОСЕЛЕНИЯ</w:t>
            </w:r>
          </w:p>
          <w:p w:rsidR="009F6362" w:rsidRPr="00641416" w:rsidRDefault="009F6362" w:rsidP="00861BAD">
            <w:pPr>
              <w:ind w:right="-2"/>
              <w:jc w:val="center"/>
              <w:rPr>
                <w:b/>
              </w:rPr>
            </w:pPr>
            <w:r w:rsidRPr="00641416">
              <w:rPr>
                <w:b/>
                <w:noProof/>
              </w:rPr>
              <w:pict>
                <v:line id="_x0000_s1030" style="position:absolute;left:0;text-align:left;z-index:251664384" from="3.6pt,11.4pt" to="462.6pt,11.4pt" strokeweight="3pt"/>
              </w:pict>
            </w:r>
          </w:p>
          <w:p w:rsidR="009F6362" w:rsidRPr="00641416" w:rsidRDefault="009F6362" w:rsidP="00861BAD">
            <w:pPr>
              <w:ind w:right="-2"/>
              <w:jc w:val="center"/>
              <w:rPr>
                <w:b/>
              </w:rPr>
            </w:pPr>
          </w:p>
        </w:tc>
      </w:tr>
      <w:tr w:rsidR="009F6362" w:rsidTr="00861BAD">
        <w:trPr>
          <w:trHeight w:val="373"/>
        </w:trPr>
        <w:tc>
          <w:tcPr>
            <w:tcW w:w="9540" w:type="dxa"/>
          </w:tcPr>
          <w:p w:rsidR="009F6362" w:rsidRPr="00641416" w:rsidRDefault="009F6362" w:rsidP="00861BAD">
            <w:pPr>
              <w:ind w:right="-2"/>
              <w:jc w:val="center"/>
              <w:rPr>
                <w:b/>
              </w:rPr>
            </w:pPr>
            <w:proofErr w:type="gramStart"/>
            <w:r w:rsidRPr="00641416">
              <w:rPr>
                <w:b/>
              </w:rPr>
              <w:t>Р</w:t>
            </w:r>
            <w:proofErr w:type="gramEnd"/>
            <w:r w:rsidRPr="00641416">
              <w:rPr>
                <w:b/>
              </w:rPr>
              <w:t xml:space="preserve"> А С П О Р Я Ж Е Н И Е</w:t>
            </w:r>
          </w:p>
        </w:tc>
      </w:tr>
      <w:tr w:rsidR="009F6362" w:rsidRPr="00077B61" w:rsidTr="00861BAD">
        <w:trPr>
          <w:trHeight w:val="144"/>
        </w:trPr>
        <w:tc>
          <w:tcPr>
            <w:tcW w:w="9540" w:type="dxa"/>
          </w:tcPr>
          <w:p w:rsidR="009F6362" w:rsidRPr="00641416" w:rsidRDefault="009F6362" w:rsidP="00861BAD">
            <w:pPr>
              <w:ind w:right="-2"/>
              <w:rPr>
                <w:b/>
              </w:rPr>
            </w:pPr>
          </w:p>
        </w:tc>
      </w:tr>
    </w:tbl>
    <w:p w:rsidR="009F6362" w:rsidRDefault="009F6362" w:rsidP="009F6362">
      <w:pPr>
        <w:ind w:right="-2"/>
      </w:pPr>
      <w:r>
        <w:t xml:space="preserve"> о</w:t>
      </w:r>
      <w:r w:rsidRPr="001F5E31">
        <w:t>т</w:t>
      </w:r>
      <w:r w:rsidRPr="00A96B19">
        <w:t xml:space="preserve"> </w:t>
      </w:r>
      <w:r>
        <w:t xml:space="preserve">« 05 » сентября 2016 </w:t>
      </w:r>
      <w:r w:rsidRPr="001F5E31">
        <w:t>г</w:t>
      </w:r>
      <w:r>
        <w:t>.</w:t>
      </w:r>
      <w:r w:rsidRPr="001F5E31">
        <w:t xml:space="preserve">  </w:t>
      </w:r>
      <w:r>
        <w:rPr>
          <w:lang w:val="en-US"/>
        </w:rPr>
        <w:t>N</w:t>
      </w:r>
      <w:r>
        <w:t xml:space="preserve"> 79</w:t>
      </w:r>
    </w:p>
    <w:p w:rsidR="009F6362" w:rsidRDefault="009F6362" w:rsidP="009F6362">
      <w:pPr>
        <w:ind w:right="-2"/>
      </w:pPr>
      <w:r>
        <w:rPr>
          <w:noProof/>
        </w:rPr>
        <w:pict>
          <v:line id="_x0000_s1029" style="position:absolute;left:0;text-align:left;z-index:251663360" from="234pt,14pt" to="234pt,41pt"/>
        </w:pict>
      </w:r>
      <w:r>
        <w:rPr>
          <w:noProof/>
        </w:rPr>
        <w:pict>
          <v:line id="_x0000_s1028" style="position:absolute;left:0;text-align:left;flip:x;z-index:251662336" from="3in,14pt" to="234pt,14pt"/>
        </w:pict>
      </w:r>
      <w:r>
        <w:rPr>
          <w:noProof/>
        </w:rPr>
        <w:pict>
          <v:line id="_x0000_s1027" style="position:absolute;left:0;text-align:left;z-index:251661312" from="0,14pt" to="0,41pt"/>
        </w:pict>
      </w:r>
      <w:r>
        <w:rPr>
          <w:noProof/>
        </w:rPr>
        <w:pict>
          <v:line id="_x0000_s1026" style="position:absolute;left:0;text-align:left;z-index:251660288" from="0,14pt" to="18pt,14pt"/>
        </w:pict>
      </w:r>
      <w:r>
        <w:t xml:space="preserve">       </w:t>
      </w:r>
    </w:p>
    <w:p w:rsidR="009F6362" w:rsidRDefault="009F6362" w:rsidP="009F6362">
      <w:pPr>
        <w:ind w:right="-2"/>
        <w:sectPr w:rsidR="009F6362" w:rsidSect="002B472B">
          <w:pgSz w:w="11906" w:h="16838"/>
          <w:pgMar w:top="1134" w:right="567" w:bottom="1134" w:left="1985" w:header="709" w:footer="709" w:gutter="0"/>
          <w:cols w:space="708"/>
          <w:docGrid w:linePitch="360"/>
        </w:sectPr>
      </w:pPr>
    </w:p>
    <w:p w:rsidR="009F6362" w:rsidRPr="00273EFF" w:rsidRDefault="009F6362" w:rsidP="009F6362">
      <w:pPr>
        <w:ind w:right="0"/>
      </w:pPr>
      <w:r>
        <w:lastRenderedPageBreak/>
        <w:t xml:space="preserve">Об утверждении методики прогнозирования поступлений доходов в бюджет </w:t>
      </w:r>
      <w:proofErr w:type="spellStart"/>
      <w:r>
        <w:t>Шестаковского</w:t>
      </w:r>
      <w:proofErr w:type="spellEnd"/>
      <w:r>
        <w:t xml:space="preserve"> муниципального образования, бюджетные полномочия главного администратора доходов которых осуществляются администрацией </w:t>
      </w:r>
      <w:proofErr w:type="spellStart"/>
      <w:r>
        <w:t>Шестаковского</w:t>
      </w:r>
      <w:proofErr w:type="spellEnd"/>
      <w:r>
        <w:t xml:space="preserve"> городского поселения</w:t>
      </w:r>
    </w:p>
    <w:p w:rsidR="009F6362" w:rsidRDefault="009F6362" w:rsidP="009F6362">
      <w:pPr>
        <w:ind w:right="-2"/>
        <w:jc w:val="left"/>
      </w:pPr>
    </w:p>
    <w:p w:rsidR="009F6362" w:rsidRDefault="009F6362" w:rsidP="009F6362">
      <w:pPr>
        <w:ind w:right="-2"/>
        <w:jc w:val="left"/>
      </w:pPr>
    </w:p>
    <w:p w:rsidR="009F6362" w:rsidRDefault="009F6362" w:rsidP="009F6362">
      <w:pPr>
        <w:ind w:right="-2"/>
        <w:jc w:val="left"/>
      </w:pPr>
    </w:p>
    <w:p w:rsidR="009F6362" w:rsidRDefault="009F6362" w:rsidP="009F6362">
      <w:pPr>
        <w:ind w:right="-2"/>
        <w:jc w:val="left"/>
      </w:pPr>
    </w:p>
    <w:p w:rsidR="009F6362" w:rsidRDefault="009F6362" w:rsidP="009F6362">
      <w:pPr>
        <w:ind w:right="-2"/>
        <w:jc w:val="left"/>
      </w:pPr>
    </w:p>
    <w:p w:rsidR="009F6362" w:rsidRDefault="009F6362" w:rsidP="009F6362">
      <w:pPr>
        <w:ind w:right="-2"/>
        <w:jc w:val="left"/>
      </w:pPr>
    </w:p>
    <w:p w:rsidR="009F6362" w:rsidRDefault="009F6362" w:rsidP="009F6362">
      <w:pPr>
        <w:ind w:right="-2"/>
        <w:jc w:val="left"/>
      </w:pPr>
    </w:p>
    <w:p w:rsidR="009F6362" w:rsidRDefault="009F6362" w:rsidP="009F6362">
      <w:pPr>
        <w:ind w:right="-2"/>
        <w:jc w:val="left"/>
        <w:sectPr w:rsidR="009F6362" w:rsidSect="003E469D">
          <w:type w:val="continuous"/>
          <w:pgSz w:w="11906" w:h="16838"/>
          <w:pgMar w:top="1134" w:right="567" w:bottom="1134" w:left="1985" w:header="709" w:footer="709" w:gutter="0"/>
          <w:cols w:num="2" w:space="284"/>
          <w:docGrid w:linePitch="360"/>
        </w:sectPr>
      </w:pPr>
    </w:p>
    <w:p w:rsidR="009F6362" w:rsidRDefault="009F6362" w:rsidP="009F6362">
      <w:pPr>
        <w:ind w:right="-2"/>
        <w:jc w:val="left"/>
      </w:pPr>
      <w:r>
        <w:lastRenderedPageBreak/>
        <w:t xml:space="preserve">                                                       </w:t>
      </w:r>
    </w:p>
    <w:p w:rsidR="009F6362" w:rsidRPr="00E32106" w:rsidRDefault="009F6362" w:rsidP="009F6362">
      <w:pPr>
        <w:ind w:right="-2"/>
      </w:pPr>
      <w:r>
        <w:t xml:space="preserve">            </w:t>
      </w:r>
      <w:r w:rsidRPr="00E32106">
        <w:rPr>
          <w:color w:val="000000"/>
        </w:rPr>
        <w:t>В соответствии с пунктом 1 статьи 160.1 Бюджетного кодекса Российской Федерации, пунктом 3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p>
    <w:p w:rsidR="009F6362" w:rsidRPr="00E32106" w:rsidRDefault="009F6362" w:rsidP="009F6362">
      <w:pPr>
        <w:pStyle w:val="3"/>
        <w:numPr>
          <w:ilvl w:val="0"/>
          <w:numId w:val="4"/>
        </w:numPr>
        <w:shd w:val="clear" w:color="auto" w:fill="auto"/>
        <w:tabs>
          <w:tab w:val="left" w:pos="0"/>
        </w:tabs>
        <w:spacing w:line="320" w:lineRule="exact"/>
        <w:ind w:left="0" w:right="40" w:firstLine="774"/>
        <w:rPr>
          <w:sz w:val="28"/>
          <w:szCs w:val="28"/>
        </w:rPr>
      </w:pPr>
      <w:r w:rsidRPr="00E32106">
        <w:rPr>
          <w:color w:val="000000"/>
          <w:sz w:val="28"/>
          <w:szCs w:val="28"/>
        </w:rPr>
        <w:t>Утвердить Методику прогнозирования поступлений доходов в бюджет</w:t>
      </w:r>
      <w:r>
        <w:rPr>
          <w:color w:val="000000"/>
          <w:sz w:val="28"/>
          <w:szCs w:val="28"/>
        </w:rPr>
        <w:t xml:space="preserve"> </w:t>
      </w:r>
      <w:proofErr w:type="spellStart"/>
      <w:r>
        <w:rPr>
          <w:color w:val="000000"/>
          <w:sz w:val="28"/>
          <w:szCs w:val="28"/>
        </w:rPr>
        <w:t>Шестаковского</w:t>
      </w:r>
      <w:proofErr w:type="spellEnd"/>
      <w:r>
        <w:rPr>
          <w:color w:val="000000"/>
          <w:sz w:val="28"/>
          <w:szCs w:val="28"/>
        </w:rPr>
        <w:t xml:space="preserve"> муниципального образования</w:t>
      </w:r>
      <w:r w:rsidRPr="00E32106">
        <w:rPr>
          <w:color w:val="000000"/>
          <w:sz w:val="28"/>
          <w:szCs w:val="28"/>
        </w:rPr>
        <w:t xml:space="preserve">, бюджетные полномочия главного администратора доходов которых осуществляются </w:t>
      </w:r>
      <w:r>
        <w:rPr>
          <w:color w:val="000000"/>
          <w:sz w:val="28"/>
          <w:szCs w:val="28"/>
        </w:rPr>
        <w:t xml:space="preserve">администрацией </w:t>
      </w:r>
      <w:proofErr w:type="spellStart"/>
      <w:r>
        <w:rPr>
          <w:color w:val="000000"/>
          <w:sz w:val="28"/>
          <w:szCs w:val="28"/>
        </w:rPr>
        <w:t>Шестаковского</w:t>
      </w:r>
      <w:proofErr w:type="spellEnd"/>
      <w:r>
        <w:rPr>
          <w:color w:val="000000"/>
          <w:sz w:val="28"/>
          <w:szCs w:val="28"/>
        </w:rPr>
        <w:t xml:space="preserve"> городского поселения (прилагается)</w:t>
      </w:r>
      <w:r w:rsidRPr="00E32106">
        <w:rPr>
          <w:color w:val="000000"/>
          <w:sz w:val="28"/>
          <w:szCs w:val="28"/>
        </w:rPr>
        <w:t>.</w:t>
      </w:r>
    </w:p>
    <w:p w:rsidR="009F6362" w:rsidRPr="00273EFF" w:rsidRDefault="009F6362" w:rsidP="009F6362">
      <w:pPr>
        <w:numPr>
          <w:ilvl w:val="0"/>
          <w:numId w:val="4"/>
        </w:numPr>
        <w:tabs>
          <w:tab w:val="left" w:pos="567"/>
        </w:tabs>
        <w:ind w:left="1134" w:right="-2"/>
      </w:pPr>
      <w:r>
        <w:t xml:space="preserve">    </w:t>
      </w:r>
      <w:r w:rsidRPr="00273EFF">
        <w:t xml:space="preserve">Контроль </w:t>
      </w:r>
      <w:r>
        <w:t>над</w:t>
      </w:r>
      <w:r w:rsidRPr="00273EFF">
        <w:t xml:space="preserve"> исполнением настоящего </w:t>
      </w:r>
      <w:r>
        <w:t>распоряжения</w:t>
      </w:r>
      <w:r w:rsidRPr="00273EFF">
        <w:t xml:space="preserve"> оставляю за собой.</w:t>
      </w:r>
    </w:p>
    <w:p w:rsidR="009F6362" w:rsidRPr="00273EFF"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r w:rsidRPr="00273EFF">
        <w:t xml:space="preserve">Глава </w:t>
      </w:r>
      <w:proofErr w:type="spellStart"/>
      <w:r>
        <w:t>Шестаковского</w:t>
      </w:r>
      <w:proofErr w:type="spellEnd"/>
    </w:p>
    <w:p w:rsidR="009F6362" w:rsidRDefault="009F6362" w:rsidP="009F6362">
      <w:pPr>
        <w:ind w:right="-2"/>
        <w:rPr>
          <w:sz w:val="18"/>
          <w:szCs w:val="18"/>
        </w:rPr>
      </w:pPr>
      <w:r>
        <w:t>городского поселения</w:t>
      </w:r>
      <w:r w:rsidRPr="00273EFF">
        <w:t xml:space="preserve">                            </w:t>
      </w:r>
      <w:r>
        <w:tab/>
        <w:t xml:space="preserve">                              А.И. Аврамчик</w:t>
      </w:r>
      <w:r>
        <w:tab/>
      </w:r>
      <w:r>
        <w:tab/>
      </w:r>
      <w:r>
        <w:tab/>
      </w:r>
      <w:r>
        <w:tab/>
      </w:r>
      <w:r>
        <w:tab/>
      </w:r>
    </w:p>
    <w:p w:rsidR="009F6362" w:rsidRDefault="009F6362" w:rsidP="009F6362">
      <w:pPr>
        <w:ind w:right="-2"/>
      </w:pPr>
    </w:p>
    <w:p w:rsidR="009F6362" w:rsidRDefault="009F6362" w:rsidP="009F6362">
      <w:pPr>
        <w:ind w:right="-2"/>
      </w:pPr>
    </w:p>
    <w:p w:rsidR="009F6362" w:rsidRDefault="009F6362" w:rsidP="009F6362">
      <w:pPr>
        <w:ind w:right="-2"/>
      </w:pPr>
    </w:p>
    <w:p w:rsidR="009F6362" w:rsidRDefault="009F6362" w:rsidP="009F6362">
      <w:pPr>
        <w:ind w:right="-2"/>
      </w:pPr>
      <w:r>
        <w:lastRenderedPageBreak/>
        <w:t xml:space="preserve">                                                                      Приложение</w:t>
      </w:r>
    </w:p>
    <w:p w:rsidR="009F6362" w:rsidRDefault="009F6362" w:rsidP="009F6362">
      <w:pPr>
        <w:ind w:right="-2"/>
        <w:jc w:val="center"/>
      </w:pPr>
      <w:r>
        <w:t xml:space="preserve">                                                             к распоряжению администрации</w:t>
      </w:r>
    </w:p>
    <w:p w:rsidR="009F6362" w:rsidRDefault="009F6362" w:rsidP="009F6362">
      <w:pPr>
        <w:ind w:right="-2"/>
      </w:pPr>
      <w:r>
        <w:t xml:space="preserve">                                                                      </w:t>
      </w:r>
      <w:proofErr w:type="spellStart"/>
      <w:r>
        <w:t>Шестаковского</w:t>
      </w:r>
      <w:proofErr w:type="spellEnd"/>
      <w:r>
        <w:t xml:space="preserve"> городского поселения</w:t>
      </w:r>
    </w:p>
    <w:p w:rsidR="009F6362" w:rsidRDefault="009F6362" w:rsidP="009F6362">
      <w:pPr>
        <w:ind w:right="-2"/>
      </w:pPr>
      <w:r>
        <w:t xml:space="preserve">                                                                      от  05 сентября 2016 года №  79</w:t>
      </w:r>
    </w:p>
    <w:p w:rsidR="009F6362" w:rsidRDefault="009F6362" w:rsidP="009F6362">
      <w:pPr>
        <w:ind w:right="-2"/>
        <w:jc w:val="right"/>
      </w:pPr>
    </w:p>
    <w:p w:rsidR="009F6362" w:rsidRDefault="009F6362" w:rsidP="009F6362">
      <w:pPr>
        <w:ind w:right="-2"/>
        <w:jc w:val="right"/>
      </w:pPr>
    </w:p>
    <w:p w:rsidR="009F6362" w:rsidRDefault="009F6362" w:rsidP="009F6362">
      <w:pPr>
        <w:ind w:right="-2"/>
        <w:jc w:val="center"/>
      </w:pPr>
      <w:r>
        <w:t xml:space="preserve">Методика прогнозирования поступлений доходов в бюджет </w:t>
      </w:r>
      <w:proofErr w:type="spellStart"/>
      <w:r>
        <w:t>Шестаковского</w:t>
      </w:r>
      <w:proofErr w:type="spellEnd"/>
      <w:r>
        <w:t xml:space="preserve"> </w:t>
      </w:r>
      <w:r>
        <w:rPr>
          <w:color w:val="000000"/>
        </w:rPr>
        <w:t>муниципального образования</w:t>
      </w:r>
      <w:r>
        <w:t xml:space="preserve">, бюджетные полномочия главного администратора которых осуществляется администрацией </w:t>
      </w:r>
      <w:proofErr w:type="spellStart"/>
      <w:r>
        <w:t>Шестаковского</w:t>
      </w:r>
      <w:proofErr w:type="spellEnd"/>
      <w:r>
        <w:t xml:space="preserve"> городского поселения</w:t>
      </w:r>
    </w:p>
    <w:p w:rsidR="009F6362" w:rsidRDefault="009F6362" w:rsidP="009F6362">
      <w:pPr>
        <w:ind w:right="-2"/>
        <w:jc w:val="center"/>
      </w:pPr>
    </w:p>
    <w:p w:rsidR="009F6362" w:rsidRPr="00240117" w:rsidRDefault="009F6362" w:rsidP="009F6362">
      <w:pPr>
        <w:pStyle w:val="3"/>
        <w:numPr>
          <w:ilvl w:val="0"/>
          <w:numId w:val="1"/>
        </w:numPr>
        <w:shd w:val="clear" w:color="auto" w:fill="auto"/>
        <w:tabs>
          <w:tab w:val="left" w:pos="142"/>
          <w:tab w:val="left" w:pos="851"/>
        </w:tabs>
        <w:spacing w:line="317" w:lineRule="exact"/>
        <w:ind w:right="20" w:firstLine="567"/>
        <w:rPr>
          <w:sz w:val="28"/>
          <w:szCs w:val="28"/>
        </w:rPr>
      </w:pPr>
      <w:r w:rsidRPr="00240117">
        <w:rPr>
          <w:sz w:val="28"/>
          <w:szCs w:val="28"/>
        </w:rPr>
        <w:t xml:space="preserve">Настоящая методика определяет порядок прогнозирования поступлений </w:t>
      </w:r>
      <w:r>
        <w:rPr>
          <w:sz w:val="28"/>
          <w:szCs w:val="28"/>
        </w:rPr>
        <w:t xml:space="preserve">доходов в бюджет </w:t>
      </w:r>
      <w:proofErr w:type="spellStart"/>
      <w:r>
        <w:rPr>
          <w:sz w:val="28"/>
          <w:szCs w:val="28"/>
        </w:rPr>
        <w:t>Шестаковского</w:t>
      </w:r>
      <w:proofErr w:type="spellEnd"/>
      <w:r w:rsidRPr="00240117">
        <w:rPr>
          <w:sz w:val="28"/>
          <w:szCs w:val="28"/>
        </w:rPr>
        <w:t xml:space="preserve"> </w:t>
      </w:r>
      <w:r>
        <w:rPr>
          <w:color w:val="000000"/>
          <w:sz w:val="28"/>
          <w:szCs w:val="28"/>
        </w:rPr>
        <w:t>муниципального образования</w:t>
      </w:r>
      <w:r w:rsidRPr="00240117">
        <w:rPr>
          <w:sz w:val="28"/>
          <w:szCs w:val="28"/>
        </w:rPr>
        <w:t>, бюджетные полномочия главного администратора доходов которых осуществляются админист</w:t>
      </w:r>
      <w:r>
        <w:rPr>
          <w:sz w:val="28"/>
          <w:szCs w:val="28"/>
        </w:rPr>
        <w:t xml:space="preserve">рацией </w:t>
      </w:r>
      <w:proofErr w:type="spellStart"/>
      <w:r>
        <w:rPr>
          <w:sz w:val="28"/>
          <w:szCs w:val="28"/>
        </w:rPr>
        <w:t>Шестаковского</w:t>
      </w:r>
      <w:proofErr w:type="spellEnd"/>
      <w:r>
        <w:rPr>
          <w:sz w:val="28"/>
          <w:szCs w:val="28"/>
        </w:rPr>
        <w:t xml:space="preserve"> городского</w:t>
      </w:r>
      <w:r w:rsidRPr="00240117">
        <w:rPr>
          <w:sz w:val="28"/>
          <w:szCs w:val="28"/>
        </w:rPr>
        <w:t xml:space="preserve"> поселения (далее - Методика).</w:t>
      </w:r>
    </w:p>
    <w:p w:rsidR="009F6362" w:rsidRPr="00240117" w:rsidRDefault="009F6362" w:rsidP="009F6362">
      <w:pPr>
        <w:pStyle w:val="3"/>
        <w:numPr>
          <w:ilvl w:val="0"/>
          <w:numId w:val="1"/>
        </w:numPr>
        <w:shd w:val="clear" w:color="auto" w:fill="auto"/>
        <w:tabs>
          <w:tab w:val="left" w:pos="142"/>
          <w:tab w:val="left" w:pos="851"/>
        </w:tabs>
        <w:spacing w:line="317" w:lineRule="exact"/>
        <w:ind w:right="20" w:firstLine="598"/>
        <w:rPr>
          <w:sz w:val="28"/>
          <w:szCs w:val="28"/>
        </w:rPr>
      </w:pPr>
      <w:r w:rsidRPr="00240117">
        <w:rPr>
          <w:sz w:val="28"/>
          <w:szCs w:val="28"/>
        </w:rPr>
        <w:t>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w:t>
      </w:r>
    </w:p>
    <w:p w:rsidR="009F6362" w:rsidRPr="00240117" w:rsidRDefault="009F6362" w:rsidP="009F6362">
      <w:pPr>
        <w:pStyle w:val="3"/>
        <w:shd w:val="clear" w:color="auto" w:fill="auto"/>
        <w:tabs>
          <w:tab w:val="left" w:pos="142"/>
          <w:tab w:val="left" w:pos="1134"/>
        </w:tabs>
        <w:spacing w:line="240" w:lineRule="auto"/>
        <w:ind w:right="20"/>
        <w:rPr>
          <w:sz w:val="28"/>
          <w:szCs w:val="28"/>
        </w:rPr>
      </w:pPr>
      <w:r w:rsidRPr="00240117">
        <w:rPr>
          <w:sz w:val="28"/>
          <w:szCs w:val="28"/>
        </w:rPr>
        <w:t xml:space="preserve">          Прогнозирование налоговых доходов бюджета поселения осуществляется в соответствии с действующим бюджетным и налоговым законодательством Российской Федерации, а также нормативными правовыми актами </w:t>
      </w:r>
      <w:r>
        <w:rPr>
          <w:sz w:val="28"/>
          <w:szCs w:val="28"/>
        </w:rPr>
        <w:t>поселения</w:t>
      </w:r>
      <w:r w:rsidRPr="00240117">
        <w:rPr>
          <w:sz w:val="28"/>
          <w:szCs w:val="28"/>
        </w:rPr>
        <w:t>.</w:t>
      </w:r>
      <w:r w:rsidRPr="00240117">
        <w:rPr>
          <w:sz w:val="28"/>
          <w:szCs w:val="28"/>
        </w:rPr>
        <w:br/>
        <w:t xml:space="preserve">         </w:t>
      </w:r>
      <w:r>
        <w:rPr>
          <w:sz w:val="28"/>
          <w:szCs w:val="28"/>
        </w:rPr>
        <w:t>3</w:t>
      </w:r>
      <w:r w:rsidRPr="00240117">
        <w:rPr>
          <w:sz w:val="28"/>
          <w:szCs w:val="28"/>
        </w:rPr>
        <w:t>.</w:t>
      </w:r>
      <w:r>
        <w:rPr>
          <w:sz w:val="28"/>
          <w:szCs w:val="28"/>
        </w:rPr>
        <w:t> </w:t>
      </w:r>
      <w:r w:rsidRPr="00240117">
        <w:rPr>
          <w:sz w:val="28"/>
          <w:szCs w:val="28"/>
        </w:rPr>
        <w:t>Основой прогнозирования налого</w:t>
      </w:r>
      <w:r>
        <w:rPr>
          <w:sz w:val="28"/>
          <w:szCs w:val="28"/>
        </w:rPr>
        <w:t>вых доходов являются:</w:t>
      </w:r>
      <w:r>
        <w:rPr>
          <w:sz w:val="28"/>
          <w:szCs w:val="28"/>
        </w:rPr>
        <w:br/>
        <w:t xml:space="preserve">         </w:t>
      </w:r>
      <w:r w:rsidRPr="00240117">
        <w:rPr>
          <w:sz w:val="28"/>
          <w:szCs w:val="28"/>
        </w:rPr>
        <w:t>-</w:t>
      </w:r>
      <w:r>
        <w:rPr>
          <w:sz w:val="28"/>
          <w:szCs w:val="28"/>
        </w:rPr>
        <w:t> </w:t>
      </w:r>
      <w:r w:rsidRPr="00240117">
        <w:rPr>
          <w:sz w:val="28"/>
          <w:szCs w:val="28"/>
        </w:rPr>
        <w:t xml:space="preserve">показатели прогнозов социально-экономического развития Иркутской области и муниципального образования </w:t>
      </w:r>
      <w:proofErr w:type="spellStart"/>
      <w:r>
        <w:rPr>
          <w:sz w:val="28"/>
          <w:szCs w:val="28"/>
        </w:rPr>
        <w:t>Шестаковского</w:t>
      </w:r>
      <w:proofErr w:type="spellEnd"/>
      <w:r>
        <w:rPr>
          <w:sz w:val="28"/>
          <w:szCs w:val="28"/>
        </w:rPr>
        <w:t xml:space="preserve"> городского </w:t>
      </w:r>
      <w:r w:rsidRPr="00240117">
        <w:rPr>
          <w:sz w:val="28"/>
          <w:szCs w:val="28"/>
        </w:rPr>
        <w:t>поселения;</w:t>
      </w:r>
      <w:r w:rsidRPr="00240117">
        <w:rPr>
          <w:sz w:val="28"/>
          <w:szCs w:val="28"/>
        </w:rPr>
        <w:br/>
        <w:t xml:space="preserve">         -</w:t>
      </w:r>
      <w:r>
        <w:rPr>
          <w:sz w:val="28"/>
          <w:szCs w:val="28"/>
        </w:rPr>
        <w:t> </w:t>
      </w:r>
      <w:r w:rsidRPr="00240117">
        <w:rPr>
          <w:sz w:val="28"/>
          <w:szCs w:val="28"/>
        </w:rPr>
        <w:t>отчетность налоговых органов, органов федерального казначейства и</w:t>
      </w:r>
      <w:r>
        <w:rPr>
          <w:sz w:val="28"/>
          <w:szCs w:val="28"/>
        </w:rPr>
        <w:t> </w:t>
      </w:r>
      <w:r w:rsidRPr="00240117">
        <w:rPr>
          <w:sz w:val="28"/>
          <w:szCs w:val="28"/>
        </w:rPr>
        <w:t>статистическая</w:t>
      </w:r>
      <w:r>
        <w:rPr>
          <w:sz w:val="28"/>
          <w:szCs w:val="28"/>
        </w:rPr>
        <w:t> </w:t>
      </w:r>
      <w:r w:rsidRPr="00240117">
        <w:rPr>
          <w:sz w:val="28"/>
          <w:szCs w:val="28"/>
        </w:rPr>
        <w:t>отчетность;</w:t>
      </w:r>
      <w:r w:rsidRPr="00240117">
        <w:rPr>
          <w:sz w:val="28"/>
          <w:szCs w:val="28"/>
        </w:rPr>
        <w:br/>
        <w:t xml:space="preserve">         -</w:t>
      </w:r>
      <w:r>
        <w:rPr>
          <w:sz w:val="28"/>
          <w:szCs w:val="28"/>
        </w:rPr>
        <w:t> </w:t>
      </w:r>
      <w:r w:rsidRPr="00240117">
        <w:rPr>
          <w:sz w:val="28"/>
          <w:szCs w:val="28"/>
        </w:rPr>
        <w:t>отчетность</w:t>
      </w:r>
      <w:r>
        <w:rPr>
          <w:sz w:val="28"/>
          <w:szCs w:val="28"/>
        </w:rPr>
        <w:t> </w:t>
      </w:r>
      <w:r w:rsidRPr="00240117">
        <w:rPr>
          <w:sz w:val="28"/>
          <w:szCs w:val="28"/>
        </w:rPr>
        <w:t>об</w:t>
      </w:r>
      <w:r>
        <w:rPr>
          <w:sz w:val="28"/>
          <w:szCs w:val="28"/>
        </w:rPr>
        <w:t> </w:t>
      </w:r>
      <w:r w:rsidRPr="00240117">
        <w:rPr>
          <w:sz w:val="28"/>
          <w:szCs w:val="28"/>
        </w:rPr>
        <w:t>исполнении</w:t>
      </w:r>
      <w:r>
        <w:rPr>
          <w:sz w:val="28"/>
          <w:szCs w:val="28"/>
        </w:rPr>
        <w:t> </w:t>
      </w:r>
      <w:r w:rsidRPr="00240117">
        <w:rPr>
          <w:sz w:val="28"/>
          <w:szCs w:val="28"/>
        </w:rPr>
        <w:t>бюджета</w:t>
      </w:r>
      <w:r>
        <w:rPr>
          <w:sz w:val="28"/>
          <w:szCs w:val="28"/>
        </w:rPr>
        <w:t> </w:t>
      </w:r>
      <w:r w:rsidRPr="00240117">
        <w:rPr>
          <w:sz w:val="28"/>
          <w:szCs w:val="28"/>
        </w:rPr>
        <w:t>поселения;</w:t>
      </w:r>
      <w:r w:rsidRPr="00240117">
        <w:rPr>
          <w:sz w:val="28"/>
          <w:szCs w:val="28"/>
        </w:rPr>
        <w:br/>
        <w:t xml:space="preserve">         -</w:t>
      </w:r>
      <w:r>
        <w:rPr>
          <w:sz w:val="28"/>
          <w:szCs w:val="28"/>
        </w:rPr>
        <w:t> </w:t>
      </w:r>
      <w:r w:rsidRPr="00240117">
        <w:rPr>
          <w:sz w:val="28"/>
          <w:szCs w:val="28"/>
        </w:rPr>
        <w:t>оценка поступлений в бюджет сельского поселения в текущем финансовом</w:t>
      </w:r>
      <w:r>
        <w:rPr>
          <w:sz w:val="28"/>
          <w:szCs w:val="28"/>
        </w:rPr>
        <w:t> </w:t>
      </w:r>
      <w:r w:rsidRPr="00240117">
        <w:rPr>
          <w:sz w:val="28"/>
          <w:szCs w:val="28"/>
        </w:rPr>
        <w:t>году;</w:t>
      </w:r>
      <w:r w:rsidRPr="00240117">
        <w:rPr>
          <w:sz w:val="28"/>
          <w:szCs w:val="28"/>
        </w:rPr>
        <w:br/>
        <w:t xml:space="preserve">         -</w:t>
      </w:r>
      <w:r>
        <w:rPr>
          <w:sz w:val="28"/>
          <w:szCs w:val="28"/>
        </w:rPr>
        <w:t> </w:t>
      </w:r>
      <w:r w:rsidRPr="00240117">
        <w:rPr>
          <w:sz w:val="28"/>
          <w:szCs w:val="28"/>
        </w:rPr>
        <w:t>прогнозы и расчеты администратора налоговых доходов бюджета поселения.</w:t>
      </w:r>
      <w:r w:rsidRPr="00240117">
        <w:rPr>
          <w:sz w:val="28"/>
          <w:szCs w:val="28"/>
        </w:rPr>
        <w:br/>
        <w:t xml:space="preserve">       Расчеты прогноза </w:t>
      </w:r>
      <w:r>
        <w:rPr>
          <w:sz w:val="28"/>
          <w:szCs w:val="28"/>
        </w:rPr>
        <w:t xml:space="preserve">налоговых </w:t>
      </w:r>
      <w:r w:rsidRPr="00240117">
        <w:rPr>
          <w:sz w:val="28"/>
          <w:szCs w:val="28"/>
        </w:rPr>
        <w:t>доходов производятся в разрезе видов доходов в соответствии с бюджетной классификацией Российской Федерации.</w:t>
      </w:r>
    </w:p>
    <w:p w:rsidR="009F6362" w:rsidRPr="00240117" w:rsidRDefault="009F6362" w:rsidP="009F6362">
      <w:pPr>
        <w:pStyle w:val="3"/>
        <w:shd w:val="clear" w:color="auto" w:fill="auto"/>
        <w:tabs>
          <w:tab w:val="left" w:pos="142"/>
          <w:tab w:val="left" w:pos="1134"/>
        </w:tabs>
        <w:spacing w:line="240" w:lineRule="auto"/>
        <w:ind w:right="20"/>
        <w:rPr>
          <w:sz w:val="28"/>
          <w:szCs w:val="28"/>
        </w:rPr>
      </w:pPr>
      <w:r w:rsidRPr="00240117">
        <w:rPr>
          <w:sz w:val="28"/>
          <w:szCs w:val="28"/>
        </w:rPr>
        <w:t xml:space="preserve">       При отсутствии необходимых исходных данных прогноз </w:t>
      </w:r>
      <w:r>
        <w:rPr>
          <w:sz w:val="28"/>
          <w:szCs w:val="28"/>
        </w:rPr>
        <w:t xml:space="preserve">налоговых </w:t>
      </w:r>
      <w:r w:rsidRPr="00240117">
        <w:rPr>
          <w:sz w:val="28"/>
          <w:szCs w:val="28"/>
        </w:rPr>
        <w:t>доходов рассчитывается исходя из оценки поступлений этих доходов в текущем финансовом году.</w:t>
      </w:r>
    </w:p>
    <w:p w:rsidR="009F6362" w:rsidRPr="00240117" w:rsidRDefault="009F6362" w:rsidP="009F6362">
      <w:pPr>
        <w:pStyle w:val="a4"/>
        <w:widowControl w:val="0"/>
        <w:tabs>
          <w:tab w:val="left" w:pos="142"/>
          <w:tab w:val="left" w:pos="1134"/>
        </w:tabs>
        <w:spacing w:before="0" w:beforeAutospacing="0" w:after="0" w:afterAutospacing="0"/>
        <w:jc w:val="both"/>
        <w:rPr>
          <w:sz w:val="28"/>
          <w:szCs w:val="28"/>
        </w:rPr>
      </w:pPr>
      <w:r w:rsidRPr="00240117">
        <w:rPr>
          <w:sz w:val="28"/>
          <w:szCs w:val="28"/>
        </w:rPr>
        <w:t xml:space="preserve">        </w:t>
      </w:r>
      <w:r>
        <w:rPr>
          <w:sz w:val="28"/>
          <w:szCs w:val="28"/>
        </w:rPr>
        <w:t xml:space="preserve">4. </w:t>
      </w:r>
      <w:r w:rsidRPr="00240117">
        <w:rPr>
          <w:sz w:val="28"/>
          <w:szCs w:val="28"/>
        </w:rPr>
        <w:t xml:space="preserve">Прогноз неналоговых доходов бюджета </w:t>
      </w:r>
      <w:proofErr w:type="spellStart"/>
      <w:r>
        <w:rPr>
          <w:sz w:val="28"/>
          <w:szCs w:val="28"/>
        </w:rPr>
        <w:t>Шестаковского</w:t>
      </w:r>
      <w:proofErr w:type="spellEnd"/>
      <w:r>
        <w:rPr>
          <w:sz w:val="28"/>
          <w:szCs w:val="28"/>
        </w:rPr>
        <w:t xml:space="preserve"> </w:t>
      </w:r>
      <w:r>
        <w:rPr>
          <w:color w:val="000000"/>
          <w:sz w:val="28"/>
          <w:szCs w:val="28"/>
        </w:rPr>
        <w:t>муниципального образования</w:t>
      </w:r>
      <w:r w:rsidRPr="00240117">
        <w:rPr>
          <w:sz w:val="28"/>
          <w:szCs w:val="28"/>
        </w:rPr>
        <w:t xml:space="preserve"> на очередной финансовый год и на плановый период рассчитывается главным администратором доходов бюджета </w:t>
      </w:r>
      <w:proofErr w:type="spellStart"/>
      <w:r>
        <w:rPr>
          <w:sz w:val="28"/>
          <w:szCs w:val="28"/>
        </w:rPr>
        <w:t>Шестаковского</w:t>
      </w:r>
      <w:proofErr w:type="spellEnd"/>
      <w:r>
        <w:rPr>
          <w:sz w:val="28"/>
          <w:szCs w:val="28"/>
        </w:rPr>
        <w:t xml:space="preserve"> </w:t>
      </w:r>
      <w:r>
        <w:rPr>
          <w:color w:val="000000"/>
          <w:sz w:val="28"/>
          <w:szCs w:val="28"/>
        </w:rPr>
        <w:t>муниципального образования</w:t>
      </w:r>
      <w:r w:rsidRPr="00240117">
        <w:rPr>
          <w:sz w:val="28"/>
          <w:szCs w:val="28"/>
        </w:rPr>
        <w:t xml:space="preserve"> с учетом динамики поступлений соответствующих доходов.</w:t>
      </w:r>
    </w:p>
    <w:p w:rsidR="009F6362" w:rsidRPr="00240117" w:rsidRDefault="009F6362" w:rsidP="009F6362">
      <w:pPr>
        <w:pStyle w:val="3"/>
        <w:shd w:val="clear" w:color="auto" w:fill="auto"/>
        <w:tabs>
          <w:tab w:val="left" w:pos="142"/>
          <w:tab w:val="left" w:pos="1134"/>
        </w:tabs>
        <w:spacing w:line="240" w:lineRule="auto"/>
        <w:rPr>
          <w:sz w:val="28"/>
          <w:szCs w:val="28"/>
        </w:rPr>
      </w:pPr>
      <w:r>
        <w:rPr>
          <w:sz w:val="28"/>
          <w:szCs w:val="28"/>
        </w:rPr>
        <w:t xml:space="preserve">       5. </w:t>
      </w:r>
      <w:r w:rsidRPr="00240117">
        <w:rPr>
          <w:sz w:val="28"/>
          <w:szCs w:val="28"/>
        </w:rPr>
        <w:t>Перечень доходов бюджета поселения, администрирование которых осуществляет администрации поселений, включает в себя:</w:t>
      </w:r>
    </w:p>
    <w:p w:rsidR="009F6362" w:rsidRDefault="009F6362" w:rsidP="009F6362">
      <w:pPr>
        <w:numPr>
          <w:ilvl w:val="0"/>
          <w:numId w:val="2"/>
        </w:numPr>
        <w:tabs>
          <w:tab w:val="left" w:pos="142"/>
          <w:tab w:val="left" w:pos="1134"/>
        </w:tabs>
        <w:spacing w:after="90"/>
        <w:ind w:left="0" w:right="-2" w:firstLine="567"/>
        <w:rPr>
          <w:color w:val="000000"/>
        </w:rPr>
      </w:pPr>
      <w:r w:rsidRPr="00240117">
        <w:t>Государственная пошлина за совершение нотариальных</w:t>
      </w:r>
      <w:r w:rsidRPr="00D43CDC">
        <w:rPr>
          <w:color w:val="000000"/>
        </w:rPr>
        <w:t xml:space="preserve"> действий должностными лицами органов местного самоуправления, уполномоченными в </w:t>
      </w:r>
      <w:r w:rsidRPr="00D43CDC">
        <w:rPr>
          <w:color w:val="000000"/>
        </w:rPr>
        <w:lastRenderedPageBreak/>
        <w:t>соответствии с законодательными актами Российской Федерации на совершение нотариальных действий</w:t>
      </w:r>
      <w:r>
        <w:rPr>
          <w:color w:val="000000"/>
        </w:rPr>
        <w:t xml:space="preserve"> </w:t>
      </w:r>
    </w:p>
    <w:p w:rsidR="009F6362" w:rsidRDefault="009F6362" w:rsidP="009F6362">
      <w:pPr>
        <w:tabs>
          <w:tab w:val="left" w:pos="142"/>
          <w:tab w:val="left" w:pos="1134"/>
        </w:tabs>
        <w:spacing w:after="90"/>
        <w:ind w:right="-2"/>
        <w:rPr>
          <w:color w:val="000000"/>
        </w:rPr>
      </w:pPr>
      <w:r>
        <w:rPr>
          <w:color w:val="000000"/>
        </w:rPr>
        <w:t>(КБК 903 1 08 0402 01 0000 110).</w:t>
      </w:r>
    </w:p>
    <w:p w:rsidR="009F6362" w:rsidRPr="00CC212B" w:rsidRDefault="009F6362" w:rsidP="009F6362">
      <w:pPr>
        <w:tabs>
          <w:tab w:val="left" w:pos="142"/>
          <w:tab w:val="left" w:pos="1134"/>
        </w:tabs>
        <w:spacing w:after="90" w:line="225" w:lineRule="atLeast"/>
        <w:ind w:right="-2"/>
        <w:rPr>
          <w:color w:val="000000"/>
        </w:rPr>
      </w:pPr>
      <w:r>
        <w:rPr>
          <w:color w:val="000000"/>
        </w:rPr>
        <w:t xml:space="preserve">           П</w:t>
      </w:r>
      <w:r w:rsidRPr="00CC212B">
        <w:rPr>
          <w:color w:val="000000"/>
        </w:rPr>
        <w:t xml:space="preserve">рогнозирование поступлений в бюджет </w:t>
      </w:r>
      <w:proofErr w:type="spellStart"/>
      <w:r>
        <w:rPr>
          <w:color w:val="000000"/>
        </w:rPr>
        <w:t>Шестаковского</w:t>
      </w:r>
      <w:proofErr w:type="spellEnd"/>
      <w:r w:rsidRPr="00CC212B">
        <w:rPr>
          <w:color w:val="000000"/>
        </w:rPr>
        <w:t xml:space="preserve"> </w:t>
      </w:r>
      <w:r>
        <w:rPr>
          <w:color w:val="000000"/>
        </w:rPr>
        <w:t>муниципального образования</w:t>
      </w:r>
      <w:r w:rsidRPr="00CC212B">
        <w:rPr>
          <w:color w:val="000000"/>
        </w:rPr>
        <w:t xml:space="preserve"> государственной пошлины осуществляется исходя из ожидаемого поступления государственной пошлины за текущий год и показателей, характеризующих увеличение (уменьшение) количества нотариальных действий на очередной финансовый год и (или) размеров государственной пошлины, установленных главой 25.3 Налогового кодекса Российской Федерации.</w:t>
      </w:r>
    </w:p>
    <w:p w:rsidR="009F6362" w:rsidRPr="00CC212B" w:rsidRDefault="009F6362" w:rsidP="009F6362">
      <w:pPr>
        <w:tabs>
          <w:tab w:val="left" w:pos="142"/>
          <w:tab w:val="left" w:pos="1134"/>
          <w:tab w:val="left" w:pos="9354"/>
        </w:tabs>
        <w:spacing w:after="90" w:line="225" w:lineRule="atLeast"/>
        <w:ind w:right="-2"/>
        <w:rPr>
          <w:color w:val="000000"/>
        </w:rPr>
      </w:pPr>
      <w:r>
        <w:rPr>
          <w:color w:val="000000"/>
        </w:rPr>
        <w:t xml:space="preserve">          </w:t>
      </w:r>
      <w:r w:rsidRPr="00CC212B">
        <w:rPr>
          <w:color w:val="000000"/>
        </w:rPr>
        <w:t>Прогнозирование государственной пошлины производится по формуле:</w:t>
      </w:r>
    </w:p>
    <w:p w:rsidR="009F6362" w:rsidRPr="00CC212B" w:rsidRDefault="009F6362" w:rsidP="009F6362">
      <w:pPr>
        <w:tabs>
          <w:tab w:val="left" w:pos="142"/>
          <w:tab w:val="left" w:pos="1134"/>
        </w:tabs>
        <w:spacing w:after="90" w:line="225" w:lineRule="atLeast"/>
        <w:ind w:right="-2"/>
        <w:rPr>
          <w:color w:val="000000"/>
        </w:rPr>
      </w:pPr>
      <w:r>
        <w:rPr>
          <w:color w:val="000000"/>
        </w:rPr>
        <w:t xml:space="preserve">               </w:t>
      </w:r>
      <w:proofErr w:type="spellStart"/>
      <w:r w:rsidRPr="00CC212B">
        <w:rPr>
          <w:color w:val="000000"/>
        </w:rPr>
        <w:t>С=Кл</w:t>
      </w:r>
      <w:proofErr w:type="spellEnd"/>
      <w:r w:rsidRPr="00CC212B">
        <w:rPr>
          <w:color w:val="000000"/>
        </w:rPr>
        <w:t>*</w:t>
      </w:r>
      <w:proofErr w:type="gramStart"/>
      <w:r w:rsidRPr="00CC212B">
        <w:rPr>
          <w:color w:val="000000"/>
        </w:rPr>
        <w:t>Ц</w:t>
      </w:r>
      <w:proofErr w:type="gramEnd"/>
      <w:r w:rsidRPr="00CC212B">
        <w:rPr>
          <w:color w:val="000000"/>
        </w:rPr>
        <w:t>,</w:t>
      </w:r>
      <w:r>
        <w:rPr>
          <w:color w:val="000000"/>
        </w:rPr>
        <w:t xml:space="preserve"> </w:t>
      </w:r>
      <w:r w:rsidRPr="00CC212B">
        <w:rPr>
          <w:color w:val="000000"/>
        </w:rPr>
        <w:t>где</w:t>
      </w:r>
    </w:p>
    <w:p w:rsidR="009F6362" w:rsidRPr="00CC212B" w:rsidRDefault="009F6362" w:rsidP="009F6362">
      <w:pPr>
        <w:tabs>
          <w:tab w:val="left" w:pos="142"/>
          <w:tab w:val="left" w:pos="1134"/>
        </w:tabs>
        <w:spacing w:after="90" w:line="225" w:lineRule="atLeast"/>
        <w:ind w:right="-2"/>
        <w:rPr>
          <w:color w:val="000000"/>
        </w:rPr>
      </w:pPr>
      <w:r>
        <w:rPr>
          <w:color w:val="000000"/>
        </w:rPr>
        <w:t xml:space="preserve">               </w:t>
      </w:r>
      <w:proofErr w:type="gramStart"/>
      <w:r w:rsidRPr="00CC212B">
        <w:rPr>
          <w:color w:val="000000"/>
        </w:rPr>
        <w:t>С</w:t>
      </w:r>
      <w:proofErr w:type="gramEnd"/>
      <w:r w:rsidRPr="00CC212B">
        <w:rPr>
          <w:color w:val="000000"/>
        </w:rPr>
        <w:t xml:space="preserve"> – </w:t>
      </w:r>
      <w:proofErr w:type="gramStart"/>
      <w:r w:rsidRPr="00CC212B">
        <w:rPr>
          <w:color w:val="000000"/>
        </w:rPr>
        <w:t>сумма</w:t>
      </w:r>
      <w:proofErr w:type="gramEnd"/>
      <w:r w:rsidRPr="00CC212B">
        <w:rPr>
          <w:color w:val="000000"/>
        </w:rPr>
        <w:t xml:space="preserve"> госпошлины, прогнозируемая к поступлению в бюджет </w:t>
      </w:r>
      <w:proofErr w:type="spellStart"/>
      <w:r>
        <w:rPr>
          <w:color w:val="000000"/>
        </w:rPr>
        <w:t>Шестаковского</w:t>
      </w:r>
      <w:proofErr w:type="spellEnd"/>
      <w:r>
        <w:rPr>
          <w:color w:val="000000"/>
        </w:rPr>
        <w:t xml:space="preserve"> муниципального образования</w:t>
      </w:r>
      <w:r w:rsidRPr="00CC212B">
        <w:rPr>
          <w:color w:val="000000"/>
        </w:rPr>
        <w:t>, в прогнозируемом году,</w:t>
      </w:r>
    </w:p>
    <w:p w:rsidR="009F6362" w:rsidRPr="00CC212B" w:rsidRDefault="009F6362" w:rsidP="009F6362">
      <w:pPr>
        <w:tabs>
          <w:tab w:val="left" w:pos="142"/>
          <w:tab w:val="left" w:pos="1134"/>
        </w:tabs>
        <w:spacing w:after="90" w:line="225" w:lineRule="atLeast"/>
        <w:ind w:right="-2"/>
        <w:rPr>
          <w:color w:val="000000"/>
        </w:rPr>
      </w:pPr>
      <w:r>
        <w:rPr>
          <w:color w:val="000000"/>
        </w:rPr>
        <w:t xml:space="preserve">               </w:t>
      </w:r>
      <w:r w:rsidRPr="00CC212B">
        <w:rPr>
          <w:color w:val="000000"/>
        </w:rPr>
        <w:t xml:space="preserve">Кл– </w:t>
      </w:r>
      <w:proofErr w:type="gramStart"/>
      <w:r w:rsidRPr="00CC212B">
        <w:rPr>
          <w:color w:val="000000"/>
        </w:rPr>
        <w:t>пл</w:t>
      </w:r>
      <w:proofErr w:type="gramEnd"/>
      <w:r w:rsidRPr="00CC212B">
        <w:rPr>
          <w:color w:val="000000"/>
        </w:rPr>
        <w:t>анируемое количество нотариальных действий,</w:t>
      </w:r>
    </w:p>
    <w:p w:rsidR="009F6362" w:rsidRDefault="009F6362" w:rsidP="009F6362">
      <w:pPr>
        <w:tabs>
          <w:tab w:val="left" w:pos="142"/>
          <w:tab w:val="left" w:pos="1134"/>
        </w:tabs>
        <w:spacing w:after="90" w:line="225" w:lineRule="atLeast"/>
        <w:ind w:right="-2"/>
        <w:rPr>
          <w:color w:val="000000"/>
        </w:rPr>
      </w:pPr>
      <w:r>
        <w:rPr>
          <w:color w:val="000000"/>
        </w:rPr>
        <w:t xml:space="preserve">               </w:t>
      </w:r>
      <w:proofErr w:type="gramStart"/>
      <w:r w:rsidRPr="00CC212B">
        <w:rPr>
          <w:color w:val="000000"/>
        </w:rPr>
        <w:t>Ц</w:t>
      </w:r>
      <w:proofErr w:type="gramEnd"/>
      <w:r w:rsidRPr="00CC212B">
        <w:rPr>
          <w:color w:val="000000"/>
        </w:rPr>
        <w:t xml:space="preserve"> – средняя сумма госпошлины за одно действие.</w:t>
      </w:r>
    </w:p>
    <w:p w:rsidR="009F6362" w:rsidRDefault="009F6362" w:rsidP="009F6362">
      <w:pPr>
        <w:numPr>
          <w:ilvl w:val="0"/>
          <w:numId w:val="2"/>
        </w:numPr>
        <w:tabs>
          <w:tab w:val="left" w:pos="142"/>
          <w:tab w:val="left" w:pos="1134"/>
        </w:tabs>
        <w:spacing w:after="90"/>
        <w:ind w:left="0" w:right="-2" w:firstLine="567"/>
        <w:rPr>
          <w:color w:val="000000"/>
        </w:rPr>
      </w:pPr>
      <w:r w:rsidRPr="00C631FC">
        <w:rPr>
          <w:color w:val="000000"/>
        </w:rPr>
        <w:t xml:space="preserve">Государственная пошлина за выдачу органом местного самоуправления поселения специального разрешения на движение по </w:t>
      </w:r>
      <w:r w:rsidRPr="00240117">
        <w:rPr>
          <w:color w:val="000000"/>
        </w:rPr>
        <w:t>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(КБК 903 1 08 07175 01 0000 110).</w:t>
      </w:r>
    </w:p>
    <w:p w:rsidR="009F6362" w:rsidRPr="00CC212B" w:rsidRDefault="009F6362" w:rsidP="009F6362">
      <w:pPr>
        <w:tabs>
          <w:tab w:val="left" w:pos="142"/>
          <w:tab w:val="left" w:pos="1134"/>
          <w:tab w:val="left" w:pos="9354"/>
        </w:tabs>
        <w:spacing w:after="90"/>
        <w:ind w:right="-2"/>
        <w:rPr>
          <w:color w:val="000000"/>
        </w:rPr>
      </w:pPr>
      <w:r>
        <w:rPr>
          <w:color w:val="000000"/>
        </w:rPr>
        <w:t xml:space="preserve">                </w:t>
      </w:r>
      <w:r w:rsidRPr="00CC212B">
        <w:rPr>
          <w:color w:val="000000"/>
        </w:rPr>
        <w:t>Прогнозирование государственной пошлины производится по формуле:</w:t>
      </w:r>
    </w:p>
    <w:p w:rsidR="009F6362" w:rsidRPr="00CC212B" w:rsidRDefault="009F6362" w:rsidP="009F6362">
      <w:pPr>
        <w:tabs>
          <w:tab w:val="left" w:pos="142"/>
          <w:tab w:val="left" w:pos="1134"/>
        </w:tabs>
        <w:spacing w:after="90"/>
        <w:ind w:right="-2"/>
        <w:rPr>
          <w:color w:val="000000"/>
        </w:rPr>
      </w:pPr>
      <w:r>
        <w:rPr>
          <w:color w:val="000000"/>
        </w:rPr>
        <w:t xml:space="preserve">               </w:t>
      </w:r>
      <w:proofErr w:type="spellStart"/>
      <w:r w:rsidRPr="00CC212B">
        <w:rPr>
          <w:color w:val="000000"/>
        </w:rPr>
        <w:t>С=Кл</w:t>
      </w:r>
      <w:proofErr w:type="spellEnd"/>
      <w:r w:rsidRPr="00CC212B">
        <w:rPr>
          <w:color w:val="000000"/>
        </w:rPr>
        <w:t>*</w:t>
      </w:r>
      <w:proofErr w:type="gramStart"/>
      <w:r w:rsidRPr="00CC212B">
        <w:rPr>
          <w:color w:val="000000"/>
        </w:rPr>
        <w:t>Ц</w:t>
      </w:r>
      <w:proofErr w:type="gramEnd"/>
      <w:r w:rsidRPr="00CC212B">
        <w:rPr>
          <w:color w:val="000000"/>
        </w:rPr>
        <w:t>,</w:t>
      </w:r>
      <w:r>
        <w:rPr>
          <w:color w:val="000000"/>
        </w:rPr>
        <w:t xml:space="preserve"> </w:t>
      </w:r>
      <w:r w:rsidRPr="00CC212B">
        <w:rPr>
          <w:color w:val="000000"/>
        </w:rPr>
        <w:t>где</w:t>
      </w:r>
    </w:p>
    <w:p w:rsidR="009F6362" w:rsidRPr="00CC212B" w:rsidRDefault="009F6362" w:rsidP="009F6362">
      <w:pPr>
        <w:tabs>
          <w:tab w:val="left" w:pos="142"/>
          <w:tab w:val="left" w:pos="1134"/>
        </w:tabs>
        <w:spacing w:after="90"/>
        <w:ind w:right="-2"/>
        <w:rPr>
          <w:color w:val="000000"/>
        </w:rPr>
      </w:pPr>
      <w:r>
        <w:rPr>
          <w:color w:val="000000"/>
        </w:rPr>
        <w:t xml:space="preserve">               </w:t>
      </w:r>
      <w:proofErr w:type="gramStart"/>
      <w:r w:rsidRPr="00CC212B">
        <w:rPr>
          <w:color w:val="000000"/>
        </w:rPr>
        <w:t>С</w:t>
      </w:r>
      <w:proofErr w:type="gramEnd"/>
      <w:r w:rsidRPr="00CC212B">
        <w:rPr>
          <w:color w:val="000000"/>
        </w:rPr>
        <w:t xml:space="preserve"> – </w:t>
      </w:r>
      <w:proofErr w:type="gramStart"/>
      <w:r w:rsidRPr="00CC212B">
        <w:rPr>
          <w:color w:val="000000"/>
        </w:rPr>
        <w:t>сумма</w:t>
      </w:r>
      <w:proofErr w:type="gramEnd"/>
      <w:r w:rsidRPr="00CC212B">
        <w:rPr>
          <w:color w:val="000000"/>
        </w:rPr>
        <w:t xml:space="preserve"> госпошлины, прогнозируемая к поступлению в бюджет </w:t>
      </w:r>
      <w:proofErr w:type="spellStart"/>
      <w:r>
        <w:rPr>
          <w:color w:val="000000"/>
        </w:rPr>
        <w:t>Шестаковского</w:t>
      </w:r>
      <w:proofErr w:type="spellEnd"/>
      <w:r>
        <w:rPr>
          <w:color w:val="000000"/>
        </w:rPr>
        <w:t xml:space="preserve"> муниципального образования</w:t>
      </w:r>
      <w:r w:rsidRPr="00CC212B">
        <w:rPr>
          <w:color w:val="000000"/>
        </w:rPr>
        <w:t>, в прогнозируемом году,</w:t>
      </w:r>
    </w:p>
    <w:p w:rsidR="009F6362" w:rsidRPr="00CC212B" w:rsidRDefault="009F6362" w:rsidP="009F6362">
      <w:pPr>
        <w:tabs>
          <w:tab w:val="left" w:pos="142"/>
          <w:tab w:val="left" w:pos="1134"/>
        </w:tabs>
        <w:spacing w:after="90"/>
        <w:ind w:right="-2"/>
        <w:rPr>
          <w:color w:val="000000"/>
        </w:rPr>
      </w:pPr>
      <w:r>
        <w:rPr>
          <w:color w:val="000000"/>
        </w:rPr>
        <w:t xml:space="preserve">               </w:t>
      </w:r>
      <w:r w:rsidRPr="00CC212B">
        <w:rPr>
          <w:color w:val="000000"/>
        </w:rPr>
        <w:t xml:space="preserve">Кл– </w:t>
      </w:r>
      <w:proofErr w:type="gramStart"/>
      <w:r w:rsidRPr="00CC212B">
        <w:rPr>
          <w:color w:val="000000"/>
        </w:rPr>
        <w:t>пл</w:t>
      </w:r>
      <w:proofErr w:type="gramEnd"/>
      <w:r w:rsidRPr="00CC212B">
        <w:rPr>
          <w:color w:val="000000"/>
        </w:rPr>
        <w:t xml:space="preserve">анируемое количество </w:t>
      </w:r>
      <w:r>
        <w:rPr>
          <w:color w:val="000000"/>
        </w:rPr>
        <w:t>выданных разрешений</w:t>
      </w:r>
      <w:r w:rsidRPr="00CC212B">
        <w:rPr>
          <w:color w:val="000000"/>
        </w:rPr>
        <w:t>,</w:t>
      </w:r>
    </w:p>
    <w:p w:rsidR="009F6362" w:rsidRDefault="009F6362" w:rsidP="009F6362">
      <w:pPr>
        <w:tabs>
          <w:tab w:val="left" w:pos="142"/>
          <w:tab w:val="left" w:pos="1134"/>
        </w:tabs>
        <w:spacing w:after="90"/>
        <w:ind w:right="-2"/>
        <w:rPr>
          <w:color w:val="000000"/>
        </w:rPr>
      </w:pPr>
      <w:r>
        <w:rPr>
          <w:color w:val="000000"/>
        </w:rPr>
        <w:t xml:space="preserve">               </w:t>
      </w:r>
      <w:proofErr w:type="gramStart"/>
      <w:r w:rsidRPr="00CC212B">
        <w:rPr>
          <w:color w:val="000000"/>
        </w:rPr>
        <w:t>Ц</w:t>
      </w:r>
      <w:proofErr w:type="gramEnd"/>
      <w:r w:rsidRPr="00CC212B">
        <w:rPr>
          <w:color w:val="000000"/>
        </w:rPr>
        <w:t xml:space="preserve"> – средняя сумма госпошлины за одно действие.</w:t>
      </w:r>
    </w:p>
    <w:p w:rsidR="009F6362" w:rsidRPr="00574BEE" w:rsidRDefault="009F6362" w:rsidP="009F6362">
      <w:pPr>
        <w:pStyle w:val="a4"/>
        <w:numPr>
          <w:ilvl w:val="0"/>
          <w:numId w:val="2"/>
        </w:numPr>
        <w:tabs>
          <w:tab w:val="left" w:pos="142"/>
          <w:tab w:val="left" w:pos="1134"/>
        </w:tabs>
        <w:spacing w:before="0" w:beforeAutospacing="0" w:after="0" w:afterAutospacing="0"/>
        <w:ind w:left="0" w:firstLine="567"/>
        <w:jc w:val="both"/>
        <w:rPr>
          <w:rStyle w:val="a5"/>
          <w:bCs w:val="0"/>
          <w:sz w:val="28"/>
          <w:szCs w:val="28"/>
        </w:rPr>
      </w:pPr>
      <w:r w:rsidRPr="00240117">
        <w:rPr>
          <w:rStyle w:val="a5"/>
          <w:b w:val="0"/>
          <w:sz w:val="28"/>
          <w:szCs w:val="28"/>
        </w:rPr>
        <w:t>Доходы, получаемые в виде арендной платы за земельные участки</w:t>
      </w:r>
      <w:r>
        <w:rPr>
          <w:rStyle w:val="a5"/>
          <w:b w:val="0"/>
          <w:sz w:val="28"/>
          <w:szCs w:val="28"/>
        </w:rPr>
        <w:t>, государственная собственность на которые не разграничена и которые расположены в границах поселений (КБК 903 1 11 05013 00 0000 120).</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Pr>
          <w:color w:val="000000"/>
          <w:sz w:val="28"/>
          <w:szCs w:val="28"/>
        </w:rPr>
        <w:t xml:space="preserve">               </w:t>
      </w:r>
      <w:r w:rsidRPr="00574BEE">
        <w:rPr>
          <w:color w:val="000000"/>
          <w:sz w:val="28"/>
          <w:szCs w:val="28"/>
        </w:rPr>
        <w:t>Основой расчета потенциала арендной платы за землю являются:</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sidRPr="00574BEE">
        <w:rPr>
          <w:color w:val="000000"/>
          <w:sz w:val="28"/>
          <w:szCs w:val="28"/>
        </w:rPr>
        <w:t>- статьи 57 и 62 Бюджетного кодекса Российской Федерации;</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Pr>
          <w:color w:val="000000"/>
          <w:sz w:val="28"/>
          <w:szCs w:val="28"/>
        </w:rPr>
        <w:t>- </w:t>
      </w:r>
      <w:r w:rsidRPr="00574BEE">
        <w:rPr>
          <w:color w:val="000000"/>
          <w:sz w:val="28"/>
          <w:szCs w:val="28"/>
        </w:rPr>
        <w:t>норм</w:t>
      </w:r>
      <w:r>
        <w:rPr>
          <w:color w:val="000000"/>
          <w:sz w:val="28"/>
          <w:szCs w:val="28"/>
        </w:rPr>
        <w:t>ативные правовые акты муниципального района и поселения</w:t>
      </w:r>
      <w:r w:rsidRPr="00574BEE">
        <w:rPr>
          <w:color w:val="000000"/>
          <w:sz w:val="28"/>
          <w:szCs w:val="28"/>
        </w:rPr>
        <w:t xml:space="preserve">, устанавливающие порядок расчета арендной платы за земельные участки, государственная собственность на которые не разграничена. </w:t>
      </w:r>
      <w:proofErr w:type="gramStart"/>
      <w:r w:rsidRPr="00574BEE">
        <w:rPr>
          <w:color w:val="000000"/>
          <w:sz w:val="28"/>
          <w:szCs w:val="28"/>
        </w:rPr>
        <w:t xml:space="preserve">(Нормативно-правовые акты, устанавливающие порядок расчета арендной платы за земельные участки, государственная собственность на которые не разграничена, должны соответствовать требованиям постановления Правительства </w:t>
      </w:r>
      <w:r>
        <w:rPr>
          <w:color w:val="000000"/>
          <w:sz w:val="28"/>
          <w:szCs w:val="28"/>
        </w:rPr>
        <w:t>Иркутской области</w:t>
      </w:r>
      <w:r w:rsidRPr="00574BEE">
        <w:rPr>
          <w:color w:val="000000"/>
          <w:sz w:val="28"/>
          <w:szCs w:val="28"/>
        </w:rPr>
        <w:t>, устанавливающего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w:t>
      </w:r>
      <w:proofErr w:type="gramEnd"/>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sidRPr="00574BEE">
        <w:rPr>
          <w:color w:val="000000"/>
          <w:sz w:val="28"/>
          <w:szCs w:val="28"/>
        </w:rPr>
        <w:t>- отчеты об исполнении бюджета;</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Pr>
          <w:color w:val="000000"/>
          <w:sz w:val="28"/>
          <w:szCs w:val="28"/>
        </w:rPr>
        <w:t>- </w:t>
      </w:r>
      <w:r w:rsidRPr="00574BEE">
        <w:rPr>
          <w:color w:val="000000"/>
          <w:sz w:val="28"/>
          <w:szCs w:val="28"/>
        </w:rPr>
        <w:t xml:space="preserve">прогноз изменений размеров площадей сдаваемых в аренду земельных участков, находящихся в государственной и муниципальной собственности муниципальных </w:t>
      </w:r>
      <w:r w:rsidRPr="00574BEE">
        <w:rPr>
          <w:color w:val="000000"/>
          <w:sz w:val="28"/>
          <w:szCs w:val="28"/>
        </w:rPr>
        <w:lastRenderedPageBreak/>
        <w:t>районов, во втором полугодии текущего года и планируемом периоде (по данным соответствующих администраторов доходов);</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sidRPr="00574BEE">
        <w:rPr>
          <w:color w:val="000000"/>
          <w:sz w:val="28"/>
          <w:szCs w:val="28"/>
        </w:rPr>
        <w:t>- ожидаемый объем поступлений в текущем финансовом году, учитывающий начисление платы в текущем году, фактических поступлений в первом полугодии задолженности прошлых лет, сроки уплаты, установленные нормативными актами, прогноз погашения задолженности до конца текущего года, прогнозы изменения размеров площадей, сдаваемых в аренду во втором полугодии текущего года (по данным соответствующих администраторов доходов);</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sidRPr="00574BEE">
        <w:rPr>
          <w:color w:val="000000"/>
          <w:sz w:val="28"/>
          <w:szCs w:val="28"/>
        </w:rPr>
        <w:t xml:space="preserve">- прогноз уменьшения суммы арендной платы </w:t>
      </w:r>
      <w:proofErr w:type="gramStart"/>
      <w:r w:rsidRPr="00574BEE">
        <w:rPr>
          <w:color w:val="000000"/>
          <w:sz w:val="28"/>
          <w:szCs w:val="28"/>
        </w:rPr>
        <w:t>за земли в планируемом периоде в связи с планируемым выбытием земель из арендных отношений</w:t>
      </w:r>
      <w:proofErr w:type="gramEnd"/>
      <w:r>
        <w:rPr>
          <w:color w:val="000000"/>
          <w:sz w:val="28"/>
          <w:szCs w:val="28"/>
        </w:rPr>
        <w:t>,</w:t>
      </w:r>
      <w:r w:rsidRPr="00574BEE">
        <w:rPr>
          <w:color w:val="000000"/>
          <w:sz w:val="28"/>
          <w:szCs w:val="28"/>
        </w:rPr>
        <w:t xml:space="preserve"> с приватизацией объектов муниципальной недвижимости в соответствии с прогнозными планами приватизации в отношении муниципальных земель, поступлением разовых платежей в виде задолженности прошлых лет (по искам, реструктуризация задолженности));</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Pr>
          <w:color w:val="000000"/>
          <w:sz w:val="28"/>
          <w:szCs w:val="28"/>
        </w:rPr>
        <w:t>- </w:t>
      </w:r>
      <w:r w:rsidRPr="00574BEE">
        <w:rPr>
          <w:color w:val="000000"/>
          <w:sz w:val="28"/>
          <w:szCs w:val="28"/>
        </w:rPr>
        <w:t>прогноз соответствующих администраторов доходов увеличения суммы арендной платы за земли в связи с планируемым увеличением площадей, сдаваемых в аренду, в планируемом периоде (в том числе за счет перехода плательщиков с бессрочного пользования на арендные отношения);</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sidRPr="00574BEE">
        <w:rPr>
          <w:color w:val="000000"/>
          <w:sz w:val="28"/>
          <w:szCs w:val="28"/>
        </w:rPr>
        <w:t xml:space="preserve">- прогноз министерства экономического развития </w:t>
      </w:r>
      <w:r>
        <w:rPr>
          <w:color w:val="000000"/>
          <w:sz w:val="28"/>
          <w:szCs w:val="28"/>
        </w:rPr>
        <w:t>Иркутской области</w:t>
      </w:r>
      <w:r w:rsidRPr="00574BEE">
        <w:rPr>
          <w:color w:val="000000"/>
          <w:sz w:val="28"/>
          <w:szCs w:val="28"/>
        </w:rPr>
        <w:t xml:space="preserve"> о темпах роста индекса потребительских цен на планируемый период;</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Pr>
          <w:color w:val="000000"/>
          <w:sz w:val="28"/>
          <w:szCs w:val="28"/>
        </w:rPr>
        <w:t>- </w:t>
      </w:r>
      <w:r w:rsidRPr="00574BEE">
        <w:rPr>
          <w:color w:val="000000"/>
          <w:sz w:val="28"/>
          <w:szCs w:val="28"/>
        </w:rPr>
        <w:t xml:space="preserve">сведения о размере задолженности арендной платы за земли на последнюю отчетную дату текущего года, в том числе возможную </w:t>
      </w:r>
      <w:proofErr w:type="gramStart"/>
      <w:r w:rsidRPr="00574BEE">
        <w:rPr>
          <w:color w:val="000000"/>
          <w:sz w:val="28"/>
          <w:szCs w:val="28"/>
        </w:rPr>
        <w:t>ко</w:t>
      </w:r>
      <w:proofErr w:type="gramEnd"/>
      <w:r w:rsidRPr="00574BEE">
        <w:rPr>
          <w:color w:val="000000"/>
          <w:sz w:val="28"/>
          <w:szCs w:val="28"/>
        </w:rPr>
        <w:t xml:space="preserve"> взысканию;</w:t>
      </w:r>
    </w:p>
    <w:p w:rsidR="009F6362"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sidRPr="00574BEE">
        <w:rPr>
          <w:color w:val="000000"/>
          <w:sz w:val="28"/>
          <w:szCs w:val="28"/>
        </w:rPr>
        <w:t>- ожидаемая сумма погашения задолженности по арендной плате за землю до конца текущего года исходя из фактического ее объема на последнюю отчетную дату.</w:t>
      </w:r>
    </w:p>
    <w:p w:rsidR="009F6362" w:rsidRPr="00574BEE" w:rsidRDefault="009F6362" w:rsidP="009F6362">
      <w:pPr>
        <w:pStyle w:val="dktexjustify"/>
        <w:shd w:val="clear" w:color="auto" w:fill="FFFFFF"/>
        <w:tabs>
          <w:tab w:val="left" w:pos="142"/>
        </w:tabs>
        <w:spacing w:before="0" w:beforeAutospacing="0" w:after="0" w:afterAutospacing="0"/>
        <w:jc w:val="both"/>
        <w:rPr>
          <w:color w:val="000000"/>
          <w:sz w:val="28"/>
          <w:szCs w:val="28"/>
        </w:rPr>
      </w:pPr>
      <w:r>
        <w:rPr>
          <w:sz w:val="28"/>
          <w:szCs w:val="28"/>
        </w:rPr>
        <w:t xml:space="preserve">                </w:t>
      </w:r>
      <w:r w:rsidRPr="00240117">
        <w:rPr>
          <w:sz w:val="28"/>
          <w:szCs w:val="28"/>
        </w:rPr>
        <w:t xml:space="preserve">Прогнозные поступления арендной платы за землю в бюджет </w:t>
      </w:r>
      <w:proofErr w:type="spellStart"/>
      <w:r>
        <w:rPr>
          <w:sz w:val="28"/>
          <w:szCs w:val="28"/>
        </w:rPr>
        <w:t>Шестаковского</w:t>
      </w:r>
      <w:proofErr w:type="spellEnd"/>
      <w:r>
        <w:rPr>
          <w:sz w:val="28"/>
          <w:szCs w:val="28"/>
        </w:rPr>
        <w:t xml:space="preserve"> </w:t>
      </w:r>
      <w:r w:rsidRPr="00240117">
        <w:rPr>
          <w:sz w:val="28"/>
          <w:szCs w:val="28"/>
        </w:rPr>
        <w:t>муниципального образования рассчитываются</w:t>
      </w:r>
      <w:r w:rsidRPr="00240117">
        <w:rPr>
          <w:color w:val="3C3C3C"/>
          <w:sz w:val="28"/>
          <w:szCs w:val="28"/>
        </w:rPr>
        <w:t xml:space="preserve"> </w:t>
      </w:r>
      <w:r w:rsidRPr="00240117">
        <w:rPr>
          <w:sz w:val="28"/>
          <w:szCs w:val="28"/>
        </w:rPr>
        <w:t>по следующей формуле:</w:t>
      </w:r>
    </w:p>
    <w:p w:rsidR="009F6362" w:rsidRDefault="009F6362" w:rsidP="009F6362">
      <w:pPr>
        <w:pStyle w:val="a4"/>
        <w:tabs>
          <w:tab w:val="left" w:pos="142"/>
        </w:tabs>
        <w:spacing w:before="0" w:beforeAutospacing="0" w:after="0" w:afterAutospacing="0"/>
        <w:jc w:val="both"/>
        <w:rPr>
          <w:sz w:val="28"/>
          <w:szCs w:val="28"/>
        </w:rPr>
      </w:pPr>
      <w:r w:rsidRPr="00240117">
        <w:rPr>
          <w:sz w:val="28"/>
          <w:szCs w:val="28"/>
        </w:rPr>
        <w:t> </w:t>
      </w:r>
      <w:r>
        <w:rPr>
          <w:sz w:val="28"/>
          <w:szCs w:val="28"/>
        </w:rPr>
        <w:t xml:space="preserve">               </w:t>
      </w:r>
      <w:r w:rsidRPr="00240117">
        <w:rPr>
          <w:sz w:val="28"/>
          <w:szCs w:val="28"/>
        </w:rPr>
        <w:t xml:space="preserve">N = </w:t>
      </w:r>
      <w:proofErr w:type="spellStart"/>
      <w:r w:rsidRPr="00240117">
        <w:rPr>
          <w:sz w:val="28"/>
          <w:szCs w:val="28"/>
        </w:rPr>
        <w:t>Нп</w:t>
      </w:r>
      <w:proofErr w:type="spellEnd"/>
      <w:r w:rsidRPr="00240117">
        <w:rPr>
          <w:sz w:val="28"/>
          <w:szCs w:val="28"/>
        </w:rPr>
        <w:t xml:space="preserve"> + </w:t>
      </w:r>
      <w:proofErr w:type="spellStart"/>
      <w:r w:rsidRPr="00240117">
        <w:rPr>
          <w:sz w:val="28"/>
          <w:szCs w:val="28"/>
        </w:rPr>
        <w:t>Вп</w:t>
      </w:r>
      <w:proofErr w:type="spellEnd"/>
      <w:r w:rsidRPr="00240117">
        <w:rPr>
          <w:sz w:val="28"/>
          <w:szCs w:val="28"/>
        </w:rPr>
        <w:t xml:space="preserve">, где </w:t>
      </w:r>
    </w:p>
    <w:p w:rsidR="009F6362" w:rsidRPr="00240117" w:rsidRDefault="009F6362" w:rsidP="009F6362">
      <w:pPr>
        <w:pStyle w:val="a4"/>
        <w:tabs>
          <w:tab w:val="left" w:pos="142"/>
        </w:tabs>
        <w:spacing w:before="0" w:beforeAutospacing="0" w:after="0" w:afterAutospacing="0"/>
        <w:jc w:val="both"/>
        <w:rPr>
          <w:sz w:val="28"/>
          <w:szCs w:val="28"/>
        </w:rPr>
      </w:pPr>
      <w:r>
        <w:rPr>
          <w:sz w:val="28"/>
          <w:szCs w:val="28"/>
        </w:rPr>
        <w:t xml:space="preserve">                </w:t>
      </w:r>
      <w:r w:rsidRPr="00240117">
        <w:rPr>
          <w:sz w:val="28"/>
          <w:szCs w:val="28"/>
        </w:rPr>
        <w:t xml:space="preserve">N – прогноз поступления арендной платы за землю в бюджет </w:t>
      </w:r>
      <w:r>
        <w:rPr>
          <w:sz w:val="28"/>
          <w:szCs w:val="28"/>
        </w:rPr>
        <w:t>муниципального образования</w:t>
      </w:r>
      <w:r w:rsidRPr="00240117">
        <w:rPr>
          <w:sz w:val="28"/>
          <w:szCs w:val="28"/>
        </w:rPr>
        <w:t>;</w:t>
      </w:r>
    </w:p>
    <w:p w:rsidR="009F6362" w:rsidRPr="0024011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r w:rsidRPr="00240117">
        <w:rPr>
          <w:sz w:val="28"/>
          <w:szCs w:val="28"/>
        </w:rPr>
        <w:t>Нп</w:t>
      </w:r>
      <w:proofErr w:type="spellEnd"/>
      <w:r w:rsidRPr="00240117">
        <w:rPr>
          <w:sz w:val="28"/>
          <w:szCs w:val="28"/>
        </w:rPr>
        <w:t xml:space="preserve"> – сумма начисленных платежей по арендной плате за землю в бюджет</w:t>
      </w:r>
      <w:r>
        <w:rPr>
          <w:sz w:val="28"/>
          <w:szCs w:val="28"/>
        </w:rPr>
        <w:t xml:space="preserve"> муниципального образования</w:t>
      </w:r>
      <w:r w:rsidRPr="00240117">
        <w:rPr>
          <w:sz w:val="28"/>
          <w:szCs w:val="28"/>
        </w:rPr>
        <w:t>;</w:t>
      </w:r>
    </w:p>
    <w:p w:rsidR="009F6362"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r w:rsidRPr="00240117">
        <w:rPr>
          <w:sz w:val="28"/>
          <w:szCs w:val="28"/>
        </w:rPr>
        <w:t>Вп</w:t>
      </w:r>
      <w:proofErr w:type="spellEnd"/>
      <w:r w:rsidRPr="00240117">
        <w:rPr>
          <w:sz w:val="28"/>
          <w:szCs w:val="28"/>
        </w:rPr>
        <w:t xml:space="preserve"> – оценка выпадающих (дополнительных) доходов от сдачи в аренду земли поселения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9F6362" w:rsidRPr="00E855E4"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sidRPr="00E855E4">
        <w:rPr>
          <w:rStyle w:val="a5"/>
          <w:b w:val="0"/>
          <w:sz w:val="28"/>
          <w:szCs w:val="28"/>
        </w:rPr>
        <w:t>Доходы от сдачи в аренду имущества, находящегося в оперативном управлении органов управления поселений (КБК 903 1 11 05035 00 0000 120).</w:t>
      </w:r>
    </w:p>
    <w:p w:rsidR="009F6362" w:rsidRPr="00E855E4" w:rsidRDefault="009F6362" w:rsidP="009F6362">
      <w:pPr>
        <w:pStyle w:val="a4"/>
        <w:tabs>
          <w:tab w:val="left" w:pos="0"/>
          <w:tab w:val="left" w:pos="1134"/>
        </w:tabs>
        <w:spacing w:before="0" w:beforeAutospacing="0" w:after="0" w:afterAutospacing="0"/>
        <w:jc w:val="both"/>
        <w:rPr>
          <w:rStyle w:val="a5"/>
          <w:b w:val="0"/>
          <w:sz w:val="28"/>
          <w:szCs w:val="28"/>
        </w:rPr>
      </w:pPr>
      <w:r w:rsidRPr="00E855E4">
        <w:rPr>
          <w:rStyle w:val="a5"/>
          <w:b w:val="0"/>
          <w:bCs w:val="0"/>
          <w:sz w:val="28"/>
          <w:szCs w:val="28"/>
        </w:rPr>
        <w:t>При</w:t>
      </w:r>
      <w:r>
        <w:rPr>
          <w:rStyle w:val="a5"/>
          <w:b w:val="0"/>
          <w:color w:val="FF0000"/>
          <w:sz w:val="28"/>
          <w:szCs w:val="28"/>
        </w:rPr>
        <w:t xml:space="preserve"> </w:t>
      </w:r>
      <w:r w:rsidRPr="00E855E4">
        <w:rPr>
          <w:rStyle w:val="a5"/>
          <w:b w:val="0"/>
          <w:sz w:val="28"/>
          <w:szCs w:val="28"/>
        </w:rPr>
        <w:t xml:space="preserve">формировании прогноза поступлений дохода учитывается </w:t>
      </w:r>
      <w:r>
        <w:rPr>
          <w:rStyle w:val="a5"/>
          <w:b w:val="0"/>
          <w:sz w:val="28"/>
          <w:szCs w:val="28"/>
        </w:rPr>
        <w:t>количество и условия заключенных на дату прогнозирования договоров аренды муниципального имущества.</w:t>
      </w:r>
    </w:p>
    <w:p w:rsidR="009F6362" w:rsidRPr="00E855E4"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sidRPr="00E855E4">
        <w:rPr>
          <w:rStyle w:val="a5"/>
          <w:b w:val="0"/>
          <w:sz w:val="28"/>
          <w:szCs w:val="28"/>
        </w:rPr>
        <w:t xml:space="preserve">Доходы от эксплуатации и использования </w:t>
      </w:r>
      <w:proofErr w:type="gramStart"/>
      <w:r w:rsidRPr="00E855E4">
        <w:rPr>
          <w:rStyle w:val="a5"/>
          <w:b w:val="0"/>
          <w:sz w:val="28"/>
          <w:szCs w:val="28"/>
        </w:rPr>
        <w:t>имущества</w:t>
      </w:r>
      <w:proofErr w:type="gramEnd"/>
      <w:r w:rsidRPr="00E855E4">
        <w:rPr>
          <w:rStyle w:val="a5"/>
          <w:b w:val="0"/>
          <w:sz w:val="28"/>
          <w:szCs w:val="28"/>
        </w:rPr>
        <w:t xml:space="preserve"> автомобильных дорог, находящихся в собственности поселений (КБК 903 1 11 09035 00 0000 120).</w:t>
      </w:r>
    </w:p>
    <w:p w:rsidR="009F6362" w:rsidRPr="00574BEE" w:rsidRDefault="009F6362" w:rsidP="009F6362">
      <w:pPr>
        <w:pStyle w:val="dktexjustify"/>
        <w:shd w:val="clear" w:color="auto" w:fill="FFFFFF"/>
        <w:tabs>
          <w:tab w:val="left" w:pos="142"/>
        </w:tabs>
        <w:spacing w:before="0" w:beforeAutospacing="0" w:after="0" w:afterAutospacing="0"/>
        <w:ind w:left="66"/>
        <w:jc w:val="both"/>
        <w:rPr>
          <w:color w:val="000000"/>
          <w:sz w:val="28"/>
          <w:szCs w:val="28"/>
        </w:rPr>
      </w:pPr>
      <w:r>
        <w:rPr>
          <w:sz w:val="28"/>
          <w:szCs w:val="28"/>
        </w:rPr>
        <w:lastRenderedPageBreak/>
        <w:t xml:space="preserve">               </w:t>
      </w:r>
      <w:r w:rsidRPr="00240117">
        <w:rPr>
          <w:sz w:val="28"/>
          <w:szCs w:val="28"/>
        </w:rPr>
        <w:t xml:space="preserve">Прогнозные поступления арендной платы за </w:t>
      </w:r>
      <w:r>
        <w:rPr>
          <w:sz w:val="28"/>
          <w:szCs w:val="28"/>
        </w:rPr>
        <w:t xml:space="preserve">имущество автомобильных дорог </w:t>
      </w:r>
      <w:r w:rsidRPr="00240117">
        <w:rPr>
          <w:sz w:val="28"/>
          <w:szCs w:val="28"/>
        </w:rPr>
        <w:t xml:space="preserve"> в бюджет </w:t>
      </w:r>
      <w:proofErr w:type="spellStart"/>
      <w:r>
        <w:rPr>
          <w:sz w:val="28"/>
          <w:szCs w:val="28"/>
        </w:rPr>
        <w:t>Шестаковского</w:t>
      </w:r>
      <w:proofErr w:type="spellEnd"/>
      <w:r>
        <w:rPr>
          <w:sz w:val="28"/>
          <w:szCs w:val="28"/>
        </w:rPr>
        <w:t xml:space="preserve"> </w:t>
      </w:r>
      <w:r w:rsidRPr="00240117">
        <w:rPr>
          <w:sz w:val="28"/>
          <w:szCs w:val="28"/>
        </w:rPr>
        <w:t>муниципального образования рассчитываются</w:t>
      </w:r>
      <w:r w:rsidRPr="00240117">
        <w:rPr>
          <w:color w:val="3C3C3C"/>
          <w:sz w:val="28"/>
          <w:szCs w:val="28"/>
        </w:rPr>
        <w:t xml:space="preserve"> </w:t>
      </w:r>
      <w:r w:rsidRPr="00240117">
        <w:rPr>
          <w:sz w:val="28"/>
          <w:szCs w:val="28"/>
        </w:rPr>
        <w:t>по следующей формуле:</w:t>
      </w:r>
    </w:p>
    <w:p w:rsidR="009F6362" w:rsidRDefault="009F6362" w:rsidP="009F6362">
      <w:pPr>
        <w:pStyle w:val="a4"/>
        <w:tabs>
          <w:tab w:val="left" w:pos="142"/>
        </w:tabs>
        <w:spacing w:before="0" w:beforeAutospacing="0" w:after="0" w:afterAutospacing="0"/>
        <w:ind w:left="66"/>
        <w:jc w:val="both"/>
        <w:rPr>
          <w:sz w:val="28"/>
          <w:szCs w:val="28"/>
        </w:rPr>
      </w:pPr>
      <w:r w:rsidRPr="00240117">
        <w:rPr>
          <w:sz w:val="28"/>
          <w:szCs w:val="28"/>
        </w:rPr>
        <w:t> </w:t>
      </w:r>
      <w:r>
        <w:rPr>
          <w:sz w:val="28"/>
          <w:szCs w:val="28"/>
        </w:rPr>
        <w:t xml:space="preserve">               </w:t>
      </w:r>
      <w:r w:rsidRPr="00240117">
        <w:rPr>
          <w:sz w:val="28"/>
          <w:szCs w:val="28"/>
        </w:rPr>
        <w:t xml:space="preserve">N = </w:t>
      </w:r>
      <w:proofErr w:type="spellStart"/>
      <w:r w:rsidRPr="00240117">
        <w:rPr>
          <w:sz w:val="28"/>
          <w:szCs w:val="28"/>
        </w:rPr>
        <w:t>Нп</w:t>
      </w:r>
      <w:proofErr w:type="spellEnd"/>
      <w:r w:rsidRPr="00240117">
        <w:rPr>
          <w:sz w:val="28"/>
          <w:szCs w:val="28"/>
        </w:rPr>
        <w:t xml:space="preserve"> + </w:t>
      </w:r>
      <w:proofErr w:type="spellStart"/>
      <w:r w:rsidRPr="00240117">
        <w:rPr>
          <w:sz w:val="28"/>
          <w:szCs w:val="28"/>
        </w:rPr>
        <w:t>Вп</w:t>
      </w:r>
      <w:proofErr w:type="spellEnd"/>
      <w:r w:rsidRPr="00240117">
        <w:rPr>
          <w:sz w:val="28"/>
          <w:szCs w:val="28"/>
        </w:rPr>
        <w:t xml:space="preserve">, где </w:t>
      </w:r>
    </w:p>
    <w:p w:rsidR="009F6362" w:rsidRPr="00240117" w:rsidRDefault="009F6362" w:rsidP="009F6362">
      <w:pPr>
        <w:pStyle w:val="a4"/>
        <w:tabs>
          <w:tab w:val="left" w:pos="142"/>
        </w:tabs>
        <w:spacing w:before="0" w:beforeAutospacing="0" w:after="0" w:afterAutospacing="0"/>
        <w:ind w:left="66"/>
        <w:jc w:val="both"/>
        <w:rPr>
          <w:sz w:val="28"/>
          <w:szCs w:val="28"/>
        </w:rPr>
      </w:pPr>
      <w:r>
        <w:rPr>
          <w:sz w:val="28"/>
          <w:szCs w:val="28"/>
        </w:rPr>
        <w:t xml:space="preserve">                 </w:t>
      </w:r>
      <w:r w:rsidRPr="00240117">
        <w:rPr>
          <w:sz w:val="28"/>
          <w:szCs w:val="28"/>
        </w:rPr>
        <w:t xml:space="preserve">N – прогноз поступления арендной платы за </w:t>
      </w:r>
      <w:r>
        <w:rPr>
          <w:sz w:val="28"/>
          <w:szCs w:val="28"/>
        </w:rPr>
        <w:t>имущество</w:t>
      </w:r>
      <w:r w:rsidRPr="00240117">
        <w:rPr>
          <w:sz w:val="28"/>
          <w:szCs w:val="28"/>
        </w:rPr>
        <w:t xml:space="preserve"> в бюджет </w:t>
      </w:r>
      <w:r>
        <w:rPr>
          <w:sz w:val="28"/>
          <w:szCs w:val="28"/>
        </w:rPr>
        <w:t>муниципального образования</w:t>
      </w:r>
      <w:r w:rsidRPr="00240117">
        <w:rPr>
          <w:sz w:val="28"/>
          <w:szCs w:val="28"/>
        </w:rPr>
        <w:t>;</w:t>
      </w:r>
    </w:p>
    <w:p w:rsidR="009F6362" w:rsidRPr="00240117" w:rsidRDefault="009F6362" w:rsidP="009F6362">
      <w:pPr>
        <w:pStyle w:val="a4"/>
        <w:tabs>
          <w:tab w:val="left" w:pos="142"/>
        </w:tabs>
        <w:spacing w:before="0" w:beforeAutospacing="0" w:after="0" w:afterAutospacing="0" w:line="343" w:lineRule="atLeast"/>
        <w:ind w:left="66"/>
        <w:jc w:val="both"/>
        <w:rPr>
          <w:sz w:val="28"/>
          <w:szCs w:val="28"/>
        </w:rPr>
      </w:pPr>
      <w:r>
        <w:rPr>
          <w:sz w:val="28"/>
          <w:szCs w:val="28"/>
        </w:rPr>
        <w:t xml:space="preserve">                </w:t>
      </w:r>
      <w:proofErr w:type="spellStart"/>
      <w:r w:rsidRPr="00240117">
        <w:rPr>
          <w:sz w:val="28"/>
          <w:szCs w:val="28"/>
        </w:rPr>
        <w:t>Нп</w:t>
      </w:r>
      <w:proofErr w:type="spellEnd"/>
      <w:r w:rsidRPr="00240117">
        <w:rPr>
          <w:sz w:val="28"/>
          <w:szCs w:val="28"/>
        </w:rPr>
        <w:t xml:space="preserve"> – сумма начисленных платежей по арендной плате за </w:t>
      </w:r>
      <w:r>
        <w:rPr>
          <w:sz w:val="28"/>
          <w:szCs w:val="28"/>
        </w:rPr>
        <w:t>имущество</w:t>
      </w:r>
      <w:r w:rsidRPr="00240117">
        <w:rPr>
          <w:sz w:val="28"/>
          <w:szCs w:val="28"/>
        </w:rPr>
        <w:t xml:space="preserve"> в бюджет</w:t>
      </w:r>
      <w:r>
        <w:rPr>
          <w:sz w:val="28"/>
          <w:szCs w:val="28"/>
        </w:rPr>
        <w:t xml:space="preserve"> муниципального образования</w:t>
      </w:r>
      <w:r w:rsidRPr="00240117">
        <w:rPr>
          <w:sz w:val="28"/>
          <w:szCs w:val="28"/>
        </w:rPr>
        <w:t>;</w:t>
      </w:r>
    </w:p>
    <w:p w:rsidR="009F6362" w:rsidRDefault="009F6362" w:rsidP="009F6362">
      <w:pPr>
        <w:pStyle w:val="a4"/>
        <w:tabs>
          <w:tab w:val="left" w:pos="142"/>
        </w:tabs>
        <w:spacing w:before="0" w:beforeAutospacing="0" w:after="0" w:afterAutospacing="0" w:line="343" w:lineRule="atLeast"/>
        <w:ind w:left="66"/>
        <w:jc w:val="both"/>
        <w:rPr>
          <w:sz w:val="28"/>
          <w:szCs w:val="28"/>
        </w:rPr>
      </w:pPr>
      <w:r>
        <w:rPr>
          <w:sz w:val="28"/>
          <w:szCs w:val="28"/>
        </w:rPr>
        <w:t xml:space="preserve">                 </w:t>
      </w:r>
      <w:proofErr w:type="spellStart"/>
      <w:r w:rsidRPr="00240117">
        <w:rPr>
          <w:sz w:val="28"/>
          <w:szCs w:val="28"/>
        </w:rPr>
        <w:t>Вп</w:t>
      </w:r>
      <w:proofErr w:type="spellEnd"/>
      <w:r w:rsidRPr="00240117">
        <w:rPr>
          <w:sz w:val="28"/>
          <w:szCs w:val="28"/>
        </w:rPr>
        <w:t xml:space="preserve"> – оценка выпадающих (дополнительных) доходов от сдачи в аренду </w:t>
      </w:r>
      <w:r>
        <w:rPr>
          <w:sz w:val="28"/>
          <w:szCs w:val="28"/>
        </w:rPr>
        <w:t>имущества</w:t>
      </w:r>
      <w:r w:rsidRPr="00240117">
        <w:rPr>
          <w:sz w:val="28"/>
          <w:szCs w:val="28"/>
        </w:rPr>
        <w:t xml:space="preserve"> поселения в связи с выбытием (приобретением) объектов аренды (продажа (передача) </w:t>
      </w:r>
      <w:r>
        <w:rPr>
          <w:sz w:val="28"/>
          <w:szCs w:val="28"/>
        </w:rPr>
        <w:t>имущества</w:t>
      </w:r>
      <w:r w:rsidRPr="00240117">
        <w:rPr>
          <w:sz w:val="28"/>
          <w:szCs w:val="28"/>
        </w:rPr>
        <w:t>, заключение дополнительных договоров, изменение видов целевого использования и др.).</w:t>
      </w:r>
    </w:p>
    <w:p w:rsidR="009F6362" w:rsidRPr="00574BEE"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sidRPr="00535477">
        <w:rPr>
          <w:rStyle w:val="a5"/>
          <w:b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903 1 11 09045 00 0000 120).</w:t>
      </w:r>
    </w:p>
    <w:p w:rsidR="009F6362" w:rsidRDefault="009F6362" w:rsidP="009F6362">
      <w:pPr>
        <w:pStyle w:val="dktexjustify"/>
        <w:shd w:val="clear" w:color="auto" w:fill="FFFFFF"/>
        <w:tabs>
          <w:tab w:val="left" w:pos="142"/>
        </w:tabs>
        <w:spacing w:before="0" w:beforeAutospacing="0" w:after="0" w:afterAutospacing="0"/>
        <w:jc w:val="both"/>
        <w:rPr>
          <w:sz w:val="28"/>
          <w:szCs w:val="28"/>
        </w:rPr>
      </w:pPr>
      <w:r>
        <w:rPr>
          <w:sz w:val="28"/>
          <w:szCs w:val="28"/>
        </w:rPr>
        <w:t xml:space="preserve">               </w:t>
      </w:r>
      <w:r w:rsidRPr="00574BEE">
        <w:rPr>
          <w:sz w:val="28"/>
          <w:szCs w:val="28"/>
        </w:rPr>
        <w:t>Основой расчета арендной платы за имущество, находящееся в государственной (муниципальной) собственности, являются:</w:t>
      </w:r>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r>
        <w:rPr>
          <w:sz w:val="28"/>
          <w:szCs w:val="28"/>
        </w:rPr>
        <w:t>- </w:t>
      </w:r>
      <w:r w:rsidRPr="00574BEE">
        <w:rPr>
          <w:sz w:val="28"/>
          <w:szCs w:val="28"/>
        </w:rPr>
        <w:t xml:space="preserve">действующий Порядок исчисления арендной платы за пользование находящимися в муниципальной собственности нежилыми зданиями, отдельными помещениями, строениями, сооружениями и имущественными комплексами, установленный нормативными правовыми актами </w:t>
      </w:r>
      <w:r>
        <w:rPr>
          <w:sz w:val="28"/>
          <w:szCs w:val="28"/>
        </w:rPr>
        <w:t>поселений</w:t>
      </w:r>
      <w:r w:rsidRPr="00574BEE">
        <w:rPr>
          <w:sz w:val="28"/>
          <w:szCs w:val="28"/>
        </w:rPr>
        <w:t>;</w:t>
      </w:r>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r w:rsidRPr="00574BEE">
        <w:rPr>
          <w:sz w:val="28"/>
          <w:szCs w:val="28"/>
        </w:rPr>
        <w:t>- отчеты об исполнении бюджета;</w:t>
      </w:r>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r w:rsidRPr="00574BEE">
        <w:rPr>
          <w:sz w:val="28"/>
          <w:szCs w:val="28"/>
        </w:rPr>
        <w:t>- сведения от соответствующих администраторов доходов о прогнозе изменения арендуемых площадей во втором полугодии текущего года и на планируемый период;</w:t>
      </w:r>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proofErr w:type="gramStart"/>
      <w:r w:rsidRPr="00574BEE">
        <w:rPr>
          <w:sz w:val="28"/>
          <w:szCs w:val="28"/>
        </w:rPr>
        <w:t>- ожидаемый объем поступлений в текущем финансовом году, учитывающий начисление платы в текущем году, фактических поступлений в первом полугодии текущего года задолженности прошлых лет (сумм по искам, реструктуризация), сроки уплаты, установленные нормативными актами, прогноз погашения задолженности до конца текущего года, прогноз изменения арендуемых площадей во втором полугодии текущего года (по данным администраторов доходов);</w:t>
      </w:r>
      <w:proofErr w:type="gramEnd"/>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r w:rsidRPr="00574BEE">
        <w:rPr>
          <w:sz w:val="28"/>
          <w:szCs w:val="28"/>
        </w:rPr>
        <w:t>- информация администраторов доходов о прогнозе выбытия сумм арендной платы в планируемом периоде в связи с уменьшением площадей, сдаваемых в аренду объектов имущества поселений (на основании прогнозных планов приватизации имущества поселений, выбытия имущества в связи с передачей полномочий);</w:t>
      </w:r>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r w:rsidRPr="00574BEE">
        <w:rPr>
          <w:sz w:val="28"/>
          <w:szCs w:val="28"/>
        </w:rPr>
        <w:t>- информация администраторов доходов о прогнозе увеличения сумм арендной платы в планируемом периоде в связи с увеличением площадей, сдаваемых в аренду объектов имущества поселений;</w:t>
      </w:r>
    </w:p>
    <w:p w:rsidR="009F6362" w:rsidRPr="00574BEE" w:rsidRDefault="009F6362" w:rsidP="009F6362">
      <w:pPr>
        <w:pStyle w:val="dktexjustify"/>
        <w:shd w:val="clear" w:color="auto" w:fill="FFFFFF"/>
        <w:tabs>
          <w:tab w:val="left" w:pos="142"/>
        </w:tabs>
        <w:spacing w:before="0" w:beforeAutospacing="0" w:after="0" w:afterAutospacing="0"/>
        <w:jc w:val="both"/>
        <w:rPr>
          <w:sz w:val="28"/>
          <w:szCs w:val="28"/>
        </w:rPr>
      </w:pPr>
      <w:r w:rsidRPr="00574BEE">
        <w:rPr>
          <w:sz w:val="28"/>
          <w:szCs w:val="28"/>
        </w:rPr>
        <w:t xml:space="preserve">- сведения о размере задолженности арендной платы за имущество поселений на последнюю отчетную дату текущего года, в том числе возможной </w:t>
      </w:r>
      <w:proofErr w:type="gramStart"/>
      <w:r w:rsidRPr="00574BEE">
        <w:rPr>
          <w:sz w:val="28"/>
          <w:szCs w:val="28"/>
        </w:rPr>
        <w:t>ко</w:t>
      </w:r>
      <w:proofErr w:type="gramEnd"/>
      <w:r w:rsidRPr="00574BEE">
        <w:rPr>
          <w:sz w:val="28"/>
          <w:szCs w:val="28"/>
        </w:rPr>
        <w:t xml:space="preserve"> взысканию (по данным администраторов доходов);</w:t>
      </w:r>
    </w:p>
    <w:p w:rsidR="009F6362" w:rsidRDefault="009F6362" w:rsidP="009F6362">
      <w:pPr>
        <w:pStyle w:val="dktexjustify"/>
        <w:shd w:val="clear" w:color="auto" w:fill="FFFFFF"/>
        <w:tabs>
          <w:tab w:val="left" w:pos="142"/>
        </w:tabs>
        <w:spacing w:before="0" w:beforeAutospacing="0" w:after="0" w:afterAutospacing="0"/>
        <w:jc w:val="both"/>
        <w:rPr>
          <w:rFonts w:ascii="Arial" w:hAnsi="Arial" w:cs="Arial"/>
          <w:color w:val="000000"/>
          <w:sz w:val="18"/>
          <w:szCs w:val="18"/>
        </w:rPr>
      </w:pPr>
      <w:r>
        <w:rPr>
          <w:sz w:val="28"/>
          <w:szCs w:val="28"/>
        </w:rPr>
        <w:t>- </w:t>
      </w:r>
      <w:r w:rsidRPr="00574BEE">
        <w:rPr>
          <w:sz w:val="28"/>
          <w:szCs w:val="28"/>
        </w:rPr>
        <w:t xml:space="preserve">информация от министерства экономического развития </w:t>
      </w:r>
      <w:r>
        <w:rPr>
          <w:sz w:val="28"/>
          <w:szCs w:val="28"/>
        </w:rPr>
        <w:t>области</w:t>
      </w:r>
      <w:r w:rsidRPr="00574BEE">
        <w:rPr>
          <w:sz w:val="28"/>
          <w:szCs w:val="28"/>
        </w:rPr>
        <w:t xml:space="preserve"> о размере индекса потребительских цен на товары и услуги по </w:t>
      </w:r>
      <w:r>
        <w:rPr>
          <w:sz w:val="28"/>
          <w:szCs w:val="28"/>
        </w:rPr>
        <w:t>Иркутской области</w:t>
      </w:r>
      <w:r w:rsidRPr="00574BEE">
        <w:rPr>
          <w:sz w:val="28"/>
          <w:szCs w:val="28"/>
        </w:rPr>
        <w:t xml:space="preserve"> на планируемый год (индекс-дефлятор</w:t>
      </w:r>
      <w:r>
        <w:rPr>
          <w:rFonts w:ascii="Arial" w:hAnsi="Arial" w:cs="Arial"/>
          <w:color w:val="000000"/>
          <w:sz w:val="18"/>
          <w:szCs w:val="18"/>
        </w:rPr>
        <w:t>).</w:t>
      </w:r>
    </w:p>
    <w:p w:rsidR="009F6362" w:rsidRPr="00574BEE" w:rsidRDefault="009F6362" w:rsidP="009F6362">
      <w:pPr>
        <w:pStyle w:val="dktexjustify"/>
        <w:shd w:val="clear" w:color="auto" w:fill="FFFFFF"/>
        <w:tabs>
          <w:tab w:val="left" w:pos="142"/>
        </w:tabs>
        <w:spacing w:before="0" w:beforeAutospacing="0" w:after="0" w:afterAutospacing="0"/>
        <w:jc w:val="both"/>
        <w:rPr>
          <w:rFonts w:ascii="Arial" w:hAnsi="Arial" w:cs="Arial"/>
          <w:color w:val="000000"/>
          <w:sz w:val="18"/>
          <w:szCs w:val="18"/>
        </w:rPr>
      </w:pPr>
      <w:r>
        <w:rPr>
          <w:sz w:val="28"/>
          <w:szCs w:val="28"/>
        </w:rPr>
        <w:lastRenderedPageBreak/>
        <w:t xml:space="preserve">              </w:t>
      </w:r>
      <w:r w:rsidRPr="00535477">
        <w:rPr>
          <w:sz w:val="28"/>
          <w:szCs w:val="28"/>
        </w:rPr>
        <w:t xml:space="preserve">Прогноз поступления прочих доходов от использования имущества, находящегося в собственности поселений, в бюджет </w:t>
      </w:r>
      <w:proofErr w:type="spellStart"/>
      <w:r>
        <w:rPr>
          <w:sz w:val="28"/>
          <w:szCs w:val="28"/>
        </w:rPr>
        <w:t>Шестаковского</w:t>
      </w:r>
      <w:proofErr w:type="spellEnd"/>
      <w:r>
        <w:rPr>
          <w:sz w:val="28"/>
          <w:szCs w:val="28"/>
        </w:rPr>
        <w:t xml:space="preserve"> </w:t>
      </w:r>
      <w:r w:rsidRPr="00240117">
        <w:rPr>
          <w:sz w:val="28"/>
          <w:szCs w:val="28"/>
        </w:rPr>
        <w:t>муниципального образования</w:t>
      </w:r>
      <w:r w:rsidRPr="00535477">
        <w:rPr>
          <w:sz w:val="28"/>
          <w:szCs w:val="28"/>
        </w:rPr>
        <w:t xml:space="preserve"> рассчитывается по следующей формуле:</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sidRPr="00535477">
        <w:rPr>
          <w:sz w:val="28"/>
          <w:szCs w:val="28"/>
        </w:rPr>
        <w:t> </w:t>
      </w:r>
      <w:r>
        <w:rPr>
          <w:sz w:val="28"/>
          <w:szCs w:val="28"/>
        </w:rPr>
        <w:t xml:space="preserve">             </w:t>
      </w:r>
      <w:proofErr w:type="spellStart"/>
      <w:r w:rsidRPr="00535477">
        <w:rPr>
          <w:sz w:val="28"/>
          <w:szCs w:val="28"/>
        </w:rPr>
        <w:t>Ппд</w:t>
      </w:r>
      <w:proofErr w:type="spellEnd"/>
      <w:r w:rsidRPr="00535477">
        <w:rPr>
          <w:sz w:val="28"/>
          <w:szCs w:val="28"/>
        </w:rPr>
        <w:t xml:space="preserve"> = (</w:t>
      </w:r>
      <w:proofErr w:type="spellStart"/>
      <w:r w:rsidRPr="00535477">
        <w:rPr>
          <w:sz w:val="28"/>
          <w:szCs w:val="28"/>
        </w:rPr>
        <w:t>Sб</w:t>
      </w:r>
      <w:proofErr w:type="spellEnd"/>
      <w:r w:rsidRPr="00535477">
        <w:rPr>
          <w:sz w:val="28"/>
          <w:szCs w:val="28"/>
        </w:rPr>
        <w:t xml:space="preserve"> * </w:t>
      </w:r>
      <w:proofErr w:type="spellStart"/>
      <w:r w:rsidRPr="00535477">
        <w:rPr>
          <w:sz w:val="28"/>
          <w:szCs w:val="28"/>
        </w:rPr>
        <w:t>Цб</w:t>
      </w:r>
      <w:proofErr w:type="spellEnd"/>
      <w:r w:rsidRPr="00535477">
        <w:rPr>
          <w:sz w:val="28"/>
          <w:szCs w:val="28"/>
        </w:rPr>
        <w:t xml:space="preserve"> + </w:t>
      </w:r>
      <w:proofErr w:type="spellStart"/>
      <w:r w:rsidRPr="00535477">
        <w:rPr>
          <w:sz w:val="28"/>
          <w:szCs w:val="28"/>
        </w:rPr>
        <w:t>Sс</w:t>
      </w:r>
      <w:proofErr w:type="spellEnd"/>
      <w:r w:rsidRPr="00535477">
        <w:rPr>
          <w:sz w:val="28"/>
          <w:szCs w:val="28"/>
        </w:rPr>
        <w:t xml:space="preserve"> * </w:t>
      </w:r>
      <w:proofErr w:type="spellStart"/>
      <w:r w:rsidRPr="00535477">
        <w:rPr>
          <w:sz w:val="28"/>
          <w:szCs w:val="28"/>
        </w:rPr>
        <w:t>Цс</w:t>
      </w:r>
      <w:proofErr w:type="spellEnd"/>
      <w:r w:rsidRPr="00535477">
        <w:rPr>
          <w:sz w:val="28"/>
          <w:szCs w:val="28"/>
        </w:rPr>
        <w:t xml:space="preserve">) * 12* </w:t>
      </w:r>
      <w:proofErr w:type="spellStart"/>
      <w:r w:rsidRPr="00535477">
        <w:rPr>
          <w:sz w:val="28"/>
          <w:szCs w:val="28"/>
        </w:rPr>
        <w:t>Псб</w:t>
      </w:r>
      <w:proofErr w:type="spellEnd"/>
      <w:proofErr w:type="gramStart"/>
      <w:r w:rsidRPr="00535477">
        <w:rPr>
          <w:sz w:val="28"/>
          <w:szCs w:val="28"/>
        </w:rPr>
        <w:t xml:space="preserve"> + Д</w:t>
      </w:r>
      <w:proofErr w:type="gramEnd"/>
      <w:r w:rsidRPr="00535477">
        <w:rPr>
          <w:sz w:val="28"/>
          <w:szCs w:val="28"/>
        </w:rPr>
        <w:t>, где</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r w:rsidRPr="00535477">
        <w:rPr>
          <w:sz w:val="28"/>
          <w:szCs w:val="28"/>
        </w:rPr>
        <w:t> </w:t>
      </w:r>
      <w:proofErr w:type="spellStart"/>
      <w:r w:rsidRPr="00535477">
        <w:rPr>
          <w:sz w:val="28"/>
          <w:szCs w:val="28"/>
        </w:rPr>
        <w:t>Ппд</w:t>
      </w:r>
      <w:proofErr w:type="spellEnd"/>
      <w:r w:rsidRPr="00535477">
        <w:rPr>
          <w:sz w:val="28"/>
          <w:szCs w:val="28"/>
        </w:rPr>
        <w:t xml:space="preserve"> -   прогнозируемая сумма поступлений прочих доходов, поступающая в бюджет муниципального образования, на прогнозируемый год;</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proofErr w:type="gramStart"/>
      <w:r w:rsidRPr="00535477">
        <w:rPr>
          <w:sz w:val="28"/>
          <w:szCs w:val="28"/>
        </w:rPr>
        <w:t>S</w:t>
      </w:r>
      <w:proofErr w:type="gramEnd"/>
      <w:r w:rsidRPr="00535477">
        <w:rPr>
          <w:sz w:val="28"/>
          <w:szCs w:val="28"/>
        </w:rPr>
        <w:t>б</w:t>
      </w:r>
      <w:proofErr w:type="spellEnd"/>
      <w:r w:rsidRPr="00535477">
        <w:rPr>
          <w:sz w:val="28"/>
          <w:szCs w:val="28"/>
        </w:rPr>
        <w:t xml:space="preserve"> -  общая площадь благоустроенного жилого фонда;</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proofErr w:type="gramStart"/>
      <w:r w:rsidRPr="00535477">
        <w:rPr>
          <w:sz w:val="28"/>
          <w:szCs w:val="28"/>
        </w:rPr>
        <w:t>S</w:t>
      </w:r>
      <w:proofErr w:type="gramEnd"/>
      <w:r w:rsidRPr="00535477">
        <w:rPr>
          <w:sz w:val="28"/>
          <w:szCs w:val="28"/>
        </w:rPr>
        <w:t>с</w:t>
      </w:r>
      <w:proofErr w:type="spellEnd"/>
      <w:r w:rsidRPr="00535477">
        <w:rPr>
          <w:sz w:val="28"/>
          <w:szCs w:val="28"/>
        </w:rPr>
        <w:t xml:space="preserve"> -   общая площадь неблагоустроенного жилого фонда;</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r w:rsidRPr="00535477">
        <w:rPr>
          <w:sz w:val="28"/>
          <w:szCs w:val="28"/>
        </w:rPr>
        <w:t>Цб</w:t>
      </w:r>
      <w:proofErr w:type="spellEnd"/>
      <w:r w:rsidRPr="00535477">
        <w:rPr>
          <w:sz w:val="28"/>
          <w:szCs w:val="28"/>
        </w:rPr>
        <w:t xml:space="preserve"> – стоимость 1 квадратного метра найма жилья в благоустроенном фонде;</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r w:rsidRPr="00535477">
        <w:rPr>
          <w:sz w:val="28"/>
          <w:szCs w:val="28"/>
        </w:rPr>
        <w:t>Цс</w:t>
      </w:r>
      <w:proofErr w:type="spellEnd"/>
      <w:r w:rsidRPr="00535477">
        <w:rPr>
          <w:sz w:val="28"/>
          <w:szCs w:val="28"/>
        </w:rPr>
        <w:t xml:space="preserve"> -  стоимость 1 квадратного метра найма жилья в неблагоустроенном фонде;</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r w:rsidRPr="00535477">
        <w:rPr>
          <w:sz w:val="28"/>
          <w:szCs w:val="28"/>
        </w:rPr>
        <w:t>Псб</w:t>
      </w:r>
      <w:proofErr w:type="spellEnd"/>
      <w:r w:rsidRPr="00535477">
        <w:rPr>
          <w:sz w:val="28"/>
          <w:szCs w:val="28"/>
        </w:rPr>
        <w:t xml:space="preserve"> -  средний процент сбора платежей;</w:t>
      </w:r>
    </w:p>
    <w:p w:rsidR="009F6362" w:rsidRPr="00535477"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r w:rsidRPr="00535477">
        <w:rPr>
          <w:sz w:val="28"/>
          <w:szCs w:val="28"/>
        </w:rPr>
        <w:t>Д – дополнительные</w:t>
      </w:r>
      <w:proofErr w:type="gramStart"/>
      <w:r w:rsidRPr="00535477">
        <w:rPr>
          <w:sz w:val="28"/>
          <w:szCs w:val="28"/>
        </w:rPr>
        <w:t xml:space="preserve"> (+) </w:t>
      </w:r>
      <w:proofErr w:type="gramEnd"/>
      <w:r w:rsidRPr="00535477">
        <w:rPr>
          <w:sz w:val="28"/>
          <w:szCs w:val="28"/>
        </w:rPr>
        <w:t>или выпадающие (-) доходы бюджета в прогнозируемом году, связанные с изменениями налогового, бюджетного законодательства, изменением общей площади муниципального жилья.</w:t>
      </w:r>
    </w:p>
    <w:p w:rsidR="009F6362" w:rsidRPr="00E24C70"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sidRPr="00E24C70">
        <w:rPr>
          <w:rStyle w:val="a5"/>
          <w:b w:val="0"/>
          <w:sz w:val="28"/>
          <w:szCs w:val="28"/>
        </w:rPr>
        <w:t>Прочие доходы от оказания платных услуг (работ) получателями средств бюджетов поселений (КБК 903 1 13 01995 00 0000 120).</w:t>
      </w:r>
    </w:p>
    <w:p w:rsidR="009F6362" w:rsidRPr="00E24C70" w:rsidRDefault="009F6362" w:rsidP="009F6362">
      <w:pPr>
        <w:pStyle w:val="a4"/>
        <w:tabs>
          <w:tab w:val="left" w:pos="142"/>
        </w:tabs>
        <w:spacing w:before="0" w:beforeAutospacing="0" w:after="0" w:afterAutospacing="0" w:line="343" w:lineRule="atLeast"/>
        <w:jc w:val="both"/>
        <w:rPr>
          <w:sz w:val="28"/>
          <w:szCs w:val="28"/>
        </w:rPr>
      </w:pPr>
      <w:r w:rsidRPr="00E24C70">
        <w:rPr>
          <w:rStyle w:val="apple-converted-space"/>
          <w:sz w:val="28"/>
          <w:szCs w:val="28"/>
        </w:rPr>
        <w:t> </w:t>
      </w:r>
      <w:r>
        <w:rPr>
          <w:rStyle w:val="apple-converted-space"/>
          <w:sz w:val="28"/>
          <w:szCs w:val="28"/>
        </w:rPr>
        <w:t xml:space="preserve">      </w:t>
      </w:r>
      <w:proofErr w:type="gramStart"/>
      <w:r w:rsidRPr="00E24C70">
        <w:rPr>
          <w:sz w:val="28"/>
          <w:szCs w:val="28"/>
        </w:rPr>
        <w:t>Доходы, зачи</w:t>
      </w:r>
      <w:r>
        <w:rPr>
          <w:sz w:val="28"/>
          <w:szCs w:val="28"/>
        </w:rPr>
        <w:t xml:space="preserve">сляемые в бюджет </w:t>
      </w:r>
      <w:proofErr w:type="spellStart"/>
      <w:r>
        <w:rPr>
          <w:sz w:val="28"/>
          <w:szCs w:val="28"/>
        </w:rPr>
        <w:t>Шестаковского</w:t>
      </w:r>
      <w:proofErr w:type="spellEnd"/>
      <w:r w:rsidRPr="00E24C70">
        <w:rPr>
          <w:sz w:val="28"/>
          <w:szCs w:val="28"/>
        </w:rPr>
        <w:t xml:space="preserve"> </w:t>
      </w:r>
      <w:r>
        <w:rPr>
          <w:sz w:val="28"/>
          <w:szCs w:val="28"/>
        </w:rPr>
        <w:t>муниципального образования</w:t>
      </w:r>
      <w:r w:rsidRPr="00E24C70">
        <w:rPr>
          <w:sz w:val="28"/>
          <w:szCs w:val="28"/>
        </w:rPr>
        <w:t xml:space="preserve"> от оказания платных услуг прогнозируются с учетом динамики поступления платежей за предыдущие периоды и установленных тарифов на оказание услуг (работ) на очередной финансовый год и плановый период.</w:t>
      </w:r>
      <w:proofErr w:type="gramEnd"/>
    </w:p>
    <w:p w:rsidR="009F6362" w:rsidRPr="007D37C3"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sidRPr="000C5366">
        <w:rPr>
          <w:rStyle w:val="a5"/>
          <w:b w:val="0"/>
          <w:sz w:val="28"/>
          <w:szCs w:val="28"/>
        </w:rPr>
        <w:t>Прочие доходы от компенсации затрат бюджетов поселений (КБК 903 1 13 02995 00 0000 120).</w:t>
      </w:r>
    </w:p>
    <w:p w:rsidR="009F6362" w:rsidRDefault="009F6362" w:rsidP="009F6362">
      <w:pPr>
        <w:pStyle w:val="3"/>
        <w:shd w:val="clear" w:color="auto" w:fill="auto"/>
        <w:spacing w:line="320" w:lineRule="exact"/>
      </w:pPr>
      <w:r>
        <w:rPr>
          <w:color w:val="000000"/>
          <w:sz w:val="28"/>
          <w:szCs w:val="28"/>
        </w:rPr>
        <w:t xml:space="preserve">                </w:t>
      </w:r>
      <w:r w:rsidRPr="007D37C3">
        <w:rPr>
          <w:color w:val="000000"/>
          <w:sz w:val="28"/>
          <w:szCs w:val="28"/>
        </w:rPr>
        <w:t>В состав прочи</w:t>
      </w:r>
      <w:r>
        <w:rPr>
          <w:color w:val="000000"/>
          <w:sz w:val="28"/>
          <w:szCs w:val="28"/>
        </w:rPr>
        <w:t xml:space="preserve">х доходов от компенсации затрат </w:t>
      </w:r>
      <w:r w:rsidRPr="007D37C3">
        <w:rPr>
          <w:color w:val="000000"/>
          <w:sz w:val="28"/>
          <w:szCs w:val="28"/>
        </w:rPr>
        <w:t>бюджета</w:t>
      </w:r>
      <w:r>
        <w:rPr>
          <w:color w:val="000000"/>
          <w:sz w:val="28"/>
          <w:szCs w:val="28"/>
        </w:rPr>
        <w:t xml:space="preserve"> поселения</w:t>
      </w:r>
      <w:r w:rsidRPr="007D37C3">
        <w:rPr>
          <w:color w:val="000000"/>
          <w:sz w:val="28"/>
          <w:szCs w:val="28"/>
        </w:rPr>
        <w:t xml:space="preserve"> включаются доходы от возврата дебиторской задолженности прошлых лет по компенсации затрат бюджета</w:t>
      </w:r>
      <w:r>
        <w:rPr>
          <w:color w:val="000000"/>
          <w:sz w:val="28"/>
          <w:szCs w:val="28"/>
        </w:rPr>
        <w:t xml:space="preserve"> поселения</w:t>
      </w:r>
      <w:r w:rsidRPr="007D37C3">
        <w:rPr>
          <w:color w:val="000000"/>
          <w:sz w:val="28"/>
          <w:szCs w:val="28"/>
        </w:rPr>
        <w:t xml:space="preserve"> и иные компенсации затрат бюджета, в том числе возмещение сумм государственной пошлины, ранее уплаченной при обращении в суд, возврат </w:t>
      </w:r>
      <w:proofErr w:type="gramStart"/>
      <w:r w:rsidRPr="007D37C3">
        <w:rPr>
          <w:color w:val="000000"/>
          <w:sz w:val="28"/>
          <w:szCs w:val="28"/>
        </w:rPr>
        <w:t>средств Фонда социального страхования Российской Федерации прошлых лет</w:t>
      </w:r>
      <w:proofErr w:type="gramEnd"/>
      <w:r>
        <w:rPr>
          <w:color w:val="000000"/>
          <w:sz w:val="28"/>
          <w:szCs w:val="28"/>
        </w:rPr>
        <w:t>.</w:t>
      </w:r>
    </w:p>
    <w:p w:rsidR="009F6362" w:rsidRPr="00E24C70"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Pr>
          <w:rStyle w:val="a5"/>
          <w:b w:val="0"/>
          <w:sz w:val="28"/>
          <w:szCs w:val="28"/>
        </w:rPr>
        <w:t xml:space="preserve">Доходы от реализации иного имущества, находящегося в </w:t>
      </w:r>
      <w:r w:rsidRPr="00E24C70">
        <w:rPr>
          <w:rStyle w:val="a5"/>
          <w:b w:val="0"/>
          <w:sz w:val="28"/>
          <w:szCs w:val="28"/>
        </w:rPr>
        <w:t>собственности поселений,  в части реализации основных средств, материальных запасов по указанному имуществу (КБК 903 1 14 02053 00 0000 410), (КБК 903 1 14 02053 00 0000 440).</w:t>
      </w:r>
    </w:p>
    <w:p w:rsidR="009F6362" w:rsidRPr="00E24C70" w:rsidRDefault="009F6362" w:rsidP="009F6362">
      <w:pPr>
        <w:pStyle w:val="a4"/>
        <w:tabs>
          <w:tab w:val="left" w:pos="142"/>
          <w:tab w:val="left" w:pos="1134"/>
        </w:tabs>
        <w:spacing w:before="0" w:beforeAutospacing="0" w:after="0" w:afterAutospacing="0"/>
        <w:jc w:val="both"/>
        <w:rPr>
          <w:rStyle w:val="a5"/>
          <w:bCs w:val="0"/>
          <w:sz w:val="28"/>
          <w:szCs w:val="28"/>
        </w:rPr>
      </w:pPr>
      <w:r>
        <w:rPr>
          <w:sz w:val="28"/>
          <w:szCs w:val="28"/>
        </w:rPr>
        <w:t xml:space="preserve">               </w:t>
      </w:r>
      <w:r w:rsidRPr="00E24C70">
        <w:rPr>
          <w:sz w:val="28"/>
          <w:szCs w:val="28"/>
        </w:rPr>
        <w:t xml:space="preserve">Доходы, зачисляемые в бюджет </w:t>
      </w:r>
      <w:proofErr w:type="spellStart"/>
      <w:r>
        <w:rPr>
          <w:sz w:val="28"/>
          <w:szCs w:val="28"/>
        </w:rPr>
        <w:t>Шестаковского</w:t>
      </w:r>
      <w:proofErr w:type="spellEnd"/>
      <w:r>
        <w:rPr>
          <w:sz w:val="28"/>
          <w:szCs w:val="28"/>
        </w:rPr>
        <w:t xml:space="preserve"> муниципального образования</w:t>
      </w:r>
      <w:r w:rsidRPr="00E24C70">
        <w:rPr>
          <w:sz w:val="28"/>
          <w:szCs w:val="28"/>
        </w:rPr>
        <w:t xml:space="preserve"> от реализации иного имущества, находящегося в собственности поселений прогнозируются с учетом плана реализации имущества, находящегося в муниципальной собственности.</w:t>
      </w:r>
    </w:p>
    <w:p w:rsidR="009F6362" w:rsidRPr="00E855E4" w:rsidRDefault="009F6362" w:rsidP="009F6362">
      <w:pPr>
        <w:pStyle w:val="a4"/>
        <w:numPr>
          <w:ilvl w:val="0"/>
          <w:numId w:val="2"/>
        </w:numPr>
        <w:tabs>
          <w:tab w:val="left" w:pos="142"/>
          <w:tab w:val="left" w:pos="1134"/>
        </w:tabs>
        <w:spacing w:before="0" w:beforeAutospacing="0" w:after="0" w:afterAutospacing="0"/>
        <w:ind w:left="0" w:firstLine="567"/>
        <w:jc w:val="both"/>
        <w:rPr>
          <w:rStyle w:val="a5"/>
          <w:bCs w:val="0"/>
          <w:sz w:val="28"/>
          <w:szCs w:val="28"/>
        </w:rPr>
      </w:pPr>
      <w:r w:rsidRPr="00E855E4">
        <w:rPr>
          <w:rStyle w:val="a5"/>
          <w:b w:val="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(КБК 903 1 14 06013 00 0000 430).</w:t>
      </w:r>
    </w:p>
    <w:p w:rsidR="009F6362" w:rsidRPr="00E855E4" w:rsidRDefault="009F6362" w:rsidP="009F6362">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855E4">
        <w:rPr>
          <w:color w:val="000000"/>
          <w:sz w:val="28"/>
          <w:szCs w:val="28"/>
        </w:rPr>
        <w:t xml:space="preserve">Прогноз поступлений от продажи земельных участков в бюджет </w:t>
      </w:r>
      <w:r>
        <w:rPr>
          <w:color w:val="000000"/>
          <w:sz w:val="28"/>
          <w:szCs w:val="28"/>
        </w:rPr>
        <w:t>поселения</w:t>
      </w:r>
      <w:r w:rsidRPr="00E855E4">
        <w:rPr>
          <w:color w:val="000000"/>
          <w:sz w:val="28"/>
          <w:szCs w:val="28"/>
        </w:rPr>
        <w:t xml:space="preserve"> определяется по следующей формуле:</w:t>
      </w:r>
    </w:p>
    <w:p w:rsidR="009F6362" w:rsidRPr="00E855E4" w:rsidRDefault="009F6362" w:rsidP="009F6362">
      <w:pPr>
        <w:pStyle w:val="a4"/>
        <w:shd w:val="clear" w:color="auto" w:fill="FFFFFF"/>
        <w:spacing w:before="0" w:beforeAutospacing="0" w:after="0" w:afterAutospacing="0"/>
        <w:ind w:left="1134"/>
        <w:jc w:val="both"/>
        <w:rPr>
          <w:color w:val="000000"/>
          <w:sz w:val="28"/>
          <w:szCs w:val="28"/>
        </w:rPr>
      </w:pPr>
      <w:r>
        <w:rPr>
          <w:color w:val="000000"/>
          <w:sz w:val="28"/>
          <w:szCs w:val="28"/>
        </w:rPr>
        <w:t xml:space="preserve">N = V </w:t>
      </w:r>
      <w:proofErr w:type="spellStart"/>
      <w:r>
        <w:rPr>
          <w:color w:val="000000"/>
          <w:sz w:val="28"/>
          <w:szCs w:val="28"/>
        </w:rPr>
        <w:t>пр</w:t>
      </w:r>
      <w:proofErr w:type="spellEnd"/>
      <w:proofErr w:type="gramStart"/>
      <w:r>
        <w:rPr>
          <w:color w:val="000000"/>
          <w:sz w:val="28"/>
          <w:szCs w:val="28"/>
        </w:rPr>
        <w:t xml:space="preserve"> * К</w:t>
      </w:r>
      <w:proofErr w:type="gramEnd"/>
      <w:r>
        <w:rPr>
          <w:color w:val="000000"/>
          <w:sz w:val="28"/>
          <w:szCs w:val="28"/>
        </w:rPr>
        <w:t xml:space="preserve"> *</w:t>
      </w:r>
      <w:r w:rsidRPr="00E855E4">
        <w:rPr>
          <w:color w:val="000000"/>
          <w:sz w:val="28"/>
          <w:szCs w:val="28"/>
        </w:rPr>
        <w:t xml:space="preserve"> Н, где:</w:t>
      </w:r>
    </w:p>
    <w:p w:rsidR="009F6362" w:rsidRPr="00E855E4" w:rsidRDefault="009F6362" w:rsidP="009F6362">
      <w:pPr>
        <w:pStyle w:val="a4"/>
        <w:shd w:val="clear" w:color="auto" w:fill="FFFFFF"/>
        <w:spacing w:before="0" w:beforeAutospacing="0" w:after="0" w:afterAutospacing="0"/>
        <w:ind w:left="1134"/>
        <w:jc w:val="both"/>
        <w:rPr>
          <w:color w:val="000000"/>
          <w:sz w:val="28"/>
          <w:szCs w:val="28"/>
        </w:rPr>
      </w:pPr>
      <w:r w:rsidRPr="00E855E4">
        <w:rPr>
          <w:color w:val="000000"/>
          <w:sz w:val="28"/>
          <w:szCs w:val="28"/>
        </w:rPr>
        <w:lastRenderedPageBreak/>
        <w:t xml:space="preserve">N – прогноз поступлений доходов от продажи земли в бюджет </w:t>
      </w:r>
      <w:r>
        <w:rPr>
          <w:color w:val="000000"/>
          <w:sz w:val="28"/>
          <w:szCs w:val="28"/>
        </w:rPr>
        <w:t>поселения</w:t>
      </w:r>
      <w:r w:rsidRPr="00E855E4">
        <w:rPr>
          <w:color w:val="000000"/>
          <w:sz w:val="28"/>
          <w:szCs w:val="28"/>
        </w:rPr>
        <w:t>;</w:t>
      </w:r>
    </w:p>
    <w:p w:rsidR="009F6362" w:rsidRPr="00E855E4" w:rsidRDefault="009F6362" w:rsidP="009F6362">
      <w:pPr>
        <w:pStyle w:val="a4"/>
        <w:shd w:val="clear" w:color="auto" w:fill="FFFFFF"/>
        <w:spacing w:before="0" w:beforeAutospacing="0" w:after="0" w:afterAutospacing="0"/>
        <w:ind w:left="1134"/>
        <w:jc w:val="both"/>
        <w:rPr>
          <w:color w:val="000000"/>
          <w:sz w:val="28"/>
          <w:szCs w:val="28"/>
        </w:rPr>
      </w:pPr>
      <w:proofErr w:type="spellStart"/>
      <w:proofErr w:type="gramStart"/>
      <w:r w:rsidRPr="00E855E4">
        <w:rPr>
          <w:color w:val="000000"/>
          <w:sz w:val="28"/>
          <w:szCs w:val="28"/>
        </w:rPr>
        <w:t>V</w:t>
      </w:r>
      <w:proofErr w:type="gramEnd"/>
      <w:r w:rsidRPr="00E855E4">
        <w:rPr>
          <w:color w:val="000000"/>
          <w:sz w:val="28"/>
          <w:szCs w:val="28"/>
        </w:rPr>
        <w:t>пр</w:t>
      </w:r>
      <w:proofErr w:type="spellEnd"/>
      <w:r w:rsidRPr="00E855E4">
        <w:rPr>
          <w:color w:val="000000"/>
          <w:sz w:val="28"/>
          <w:szCs w:val="28"/>
        </w:rPr>
        <w:t xml:space="preserve"> – показатель, учитывающий объем продаж земельных участков;</w:t>
      </w:r>
    </w:p>
    <w:p w:rsidR="009F6362" w:rsidRPr="00E855E4" w:rsidRDefault="009F6362" w:rsidP="009F6362">
      <w:pPr>
        <w:pStyle w:val="a4"/>
        <w:shd w:val="clear" w:color="auto" w:fill="FFFFFF"/>
        <w:spacing w:before="0" w:beforeAutospacing="0" w:after="0" w:afterAutospacing="0"/>
        <w:ind w:left="1134"/>
        <w:jc w:val="both"/>
        <w:rPr>
          <w:color w:val="000000"/>
          <w:sz w:val="28"/>
          <w:szCs w:val="28"/>
        </w:rPr>
      </w:pPr>
      <w:proofErr w:type="gramStart"/>
      <w:r w:rsidRPr="00E855E4">
        <w:rPr>
          <w:color w:val="000000"/>
          <w:sz w:val="28"/>
          <w:szCs w:val="28"/>
        </w:rPr>
        <w:t>К</w:t>
      </w:r>
      <w:proofErr w:type="gramEnd"/>
      <w:r w:rsidRPr="00E855E4">
        <w:rPr>
          <w:color w:val="000000"/>
          <w:sz w:val="28"/>
          <w:szCs w:val="28"/>
        </w:rPr>
        <w:t xml:space="preserve"> – коэффициент, учитывающий индексацию нормативной цены земли;</w:t>
      </w:r>
    </w:p>
    <w:p w:rsidR="009F6362" w:rsidRPr="00E855E4" w:rsidRDefault="009F6362" w:rsidP="009F6362">
      <w:pPr>
        <w:pStyle w:val="a4"/>
        <w:shd w:val="clear" w:color="auto" w:fill="FFFFFF"/>
        <w:spacing w:before="0" w:beforeAutospacing="0" w:after="0" w:afterAutospacing="0"/>
        <w:ind w:left="1134"/>
        <w:jc w:val="both"/>
        <w:rPr>
          <w:color w:val="000000"/>
          <w:sz w:val="28"/>
          <w:szCs w:val="28"/>
        </w:rPr>
      </w:pPr>
      <w:r w:rsidRPr="00E855E4">
        <w:rPr>
          <w:color w:val="000000"/>
          <w:sz w:val="28"/>
          <w:szCs w:val="28"/>
        </w:rPr>
        <w:t xml:space="preserve">Н – норматив зачисления в бюджет </w:t>
      </w:r>
      <w:r>
        <w:rPr>
          <w:color w:val="000000"/>
          <w:sz w:val="28"/>
          <w:szCs w:val="28"/>
        </w:rPr>
        <w:t>поселения</w:t>
      </w:r>
      <w:r w:rsidRPr="00E855E4">
        <w:rPr>
          <w:color w:val="000000"/>
          <w:sz w:val="28"/>
          <w:szCs w:val="28"/>
        </w:rPr>
        <w:t xml:space="preserve"> от продажи земельных участков.</w:t>
      </w:r>
    </w:p>
    <w:p w:rsidR="009F6362" w:rsidRPr="00E855E4" w:rsidRDefault="009F6362" w:rsidP="009F6362">
      <w:pPr>
        <w:pStyle w:val="a4"/>
        <w:tabs>
          <w:tab w:val="left" w:pos="142"/>
          <w:tab w:val="left" w:pos="1134"/>
        </w:tabs>
        <w:spacing w:before="0" w:beforeAutospacing="0" w:after="0" w:afterAutospacing="0"/>
        <w:ind w:left="207"/>
        <w:jc w:val="both"/>
        <w:rPr>
          <w:rStyle w:val="a5"/>
          <w:bCs w:val="0"/>
          <w:sz w:val="28"/>
          <w:szCs w:val="28"/>
        </w:rPr>
      </w:pPr>
    </w:p>
    <w:p w:rsidR="009F6362" w:rsidRPr="00E855E4" w:rsidRDefault="009F6362" w:rsidP="009F6362">
      <w:pPr>
        <w:pStyle w:val="a4"/>
        <w:numPr>
          <w:ilvl w:val="0"/>
          <w:numId w:val="2"/>
        </w:numPr>
        <w:tabs>
          <w:tab w:val="left" w:pos="142"/>
          <w:tab w:val="left" w:pos="1134"/>
        </w:tabs>
        <w:spacing w:before="0" w:beforeAutospacing="0" w:after="0" w:afterAutospacing="0"/>
        <w:ind w:left="0" w:firstLine="567"/>
        <w:jc w:val="both"/>
        <w:rPr>
          <w:rStyle w:val="a5"/>
          <w:bCs w:val="0"/>
          <w:sz w:val="28"/>
          <w:szCs w:val="28"/>
        </w:rPr>
      </w:pPr>
      <w:r w:rsidRPr="00E855E4">
        <w:rPr>
          <w:rStyle w:val="a5"/>
          <w:b w:val="0"/>
          <w:bCs w:val="0"/>
          <w:sz w:val="28"/>
          <w:szCs w:val="28"/>
        </w:rPr>
        <w:t>Денежные взыскания (штрафы)</w:t>
      </w:r>
    </w:p>
    <w:p w:rsidR="009F6362" w:rsidRPr="00240117" w:rsidRDefault="009F6362" w:rsidP="009F6362">
      <w:pPr>
        <w:pStyle w:val="a4"/>
        <w:tabs>
          <w:tab w:val="left" w:pos="142"/>
          <w:tab w:val="left" w:pos="1134"/>
        </w:tabs>
        <w:spacing w:before="0" w:beforeAutospacing="0" w:after="0" w:afterAutospacing="0"/>
        <w:jc w:val="both"/>
        <w:rPr>
          <w:rStyle w:val="a5"/>
          <w:bCs w:val="0"/>
          <w:sz w:val="28"/>
          <w:szCs w:val="28"/>
        </w:rPr>
      </w:pPr>
      <w:r>
        <w:rPr>
          <w:rStyle w:val="a5"/>
          <w:b w:val="0"/>
          <w:sz w:val="28"/>
          <w:szCs w:val="28"/>
        </w:rPr>
        <w:t>(КБК 903 1 16 18050 00 0000 140),</w:t>
      </w:r>
    </w:p>
    <w:p w:rsidR="009F6362" w:rsidRPr="00240117" w:rsidRDefault="009F6362" w:rsidP="009F6362">
      <w:pPr>
        <w:pStyle w:val="a4"/>
        <w:tabs>
          <w:tab w:val="left" w:pos="142"/>
          <w:tab w:val="left" w:pos="1134"/>
        </w:tabs>
        <w:spacing w:before="0" w:beforeAutospacing="0" w:after="0" w:afterAutospacing="0"/>
        <w:jc w:val="both"/>
        <w:rPr>
          <w:rStyle w:val="a5"/>
          <w:bCs w:val="0"/>
          <w:sz w:val="28"/>
          <w:szCs w:val="28"/>
        </w:rPr>
      </w:pPr>
      <w:r>
        <w:rPr>
          <w:rStyle w:val="a5"/>
          <w:b w:val="0"/>
          <w:sz w:val="28"/>
          <w:szCs w:val="28"/>
        </w:rPr>
        <w:t>(КБК 903 1 16 33050 00 0000 140),</w:t>
      </w:r>
    </w:p>
    <w:p w:rsidR="009F6362" w:rsidRPr="00240117" w:rsidRDefault="009F6362" w:rsidP="009F6362">
      <w:pPr>
        <w:pStyle w:val="a4"/>
        <w:tabs>
          <w:tab w:val="left" w:pos="142"/>
          <w:tab w:val="left" w:pos="1134"/>
        </w:tabs>
        <w:spacing w:before="0" w:beforeAutospacing="0" w:after="0" w:afterAutospacing="0"/>
        <w:jc w:val="both"/>
        <w:rPr>
          <w:rStyle w:val="a5"/>
          <w:bCs w:val="0"/>
          <w:sz w:val="28"/>
          <w:szCs w:val="28"/>
        </w:rPr>
      </w:pPr>
      <w:r>
        <w:rPr>
          <w:rStyle w:val="a5"/>
          <w:b w:val="0"/>
          <w:sz w:val="28"/>
          <w:szCs w:val="28"/>
        </w:rPr>
        <w:t>(КБК 903 1 16 51040 00 0000 140),</w:t>
      </w:r>
    </w:p>
    <w:p w:rsidR="009F6362" w:rsidRDefault="009F6362" w:rsidP="009F6362">
      <w:pPr>
        <w:pStyle w:val="a4"/>
        <w:tabs>
          <w:tab w:val="left" w:pos="142"/>
          <w:tab w:val="left" w:pos="1134"/>
        </w:tabs>
        <w:spacing w:before="0" w:beforeAutospacing="0" w:after="0" w:afterAutospacing="0"/>
        <w:jc w:val="both"/>
        <w:rPr>
          <w:rStyle w:val="a5"/>
          <w:b w:val="0"/>
          <w:sz w:val="28"/>
          <w:szCs w:val="28"/>
        </w:rPr>
      </w:pPr>
      <w:r>
        <w:rPr>
          <w:rStyle w:val="a5"/>
          <w:b w:val="0"/>
          <w:sz w:val="28"/>
          <w:szCs w:val="28"/>
        </w:rPr>
        <w:t>(КБК 903 1 16 90050 00 0000 140).</w:t>
      </w:r>
    </w:p>
    <w:p w:rsidR="009F6362" w:rsidRPr="001D263A"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r w:rsidRPr="001D263A">
        <w:rPr>
          <w:sz w:val="28"/>
          <w:szCs w:val="28"/>
        </w:rPr>
        <w:t xml:space="preserve">Прогнозные поступления штрафов, санкций, возмещения ущерба в бюджет </w:t>
      </w:r>
      <w:proofErr w:type="spellStart"/>
      <w:r>
        <w:rPr>
          <w:sz w:val="28"/>
          <w:szCs w:val="28"/>
        </w:rPr>
        <w:t>Шестаковского</w:t>
      </w:r>
      <w:proofErr w:type="spellEnd"/>
      <w:r>
        <w:rPr>
          <w:sz w:val="28"/>
          <w:szCs w:val="28"/>
        </w:rPr>
        <w:t xml:space="preserve"> муниципального образования</w:t>
      </w:r>
      <w:r w:rsidRPr="001D263A">
        <w:rPr>
          <w:sz w:val="28"/>
          <w:szCs w:val="28"/>
        </w:rPr>
        <w:t xml:space="preserve"> рассчитываются по следующей формуле:</w:t>
      </w:r>
    </w:p>
    <w:p w:rsidR="009F6362" w:rsidRPr="001D263A" w:rsidRDefault="009F6362" w:rsidP="009F6362">
      <w:pPr>
        <w:pStyle w:val="a4"/>
        <w:tabs>
          <w:tab w:val="left" w:pos="142"/>
        </w:tabs>
        <w:spacing w:before="0" w:beforeAutospacing="0" w:after="0" w:afterAutospacing="0" w:line="343" w:lineRule="atLeast"/>
        <w:jc w:val="both"/>
        <w:rPr>
          <w:sz w:val="28"/>
          <w:szCs w:val="28"/>
        </w:rPr>
      </w:pPr>
      <w:r w:rsidRPr="001D263A">
        <w:rPr>
          <w:sz w:val="28"/>
          <w:szCs w:val="28"/>
        </w:rPr>
        <w:t> </w:t>
      </w:r>
      <w:r>
        <w:rPr>
          <w:sz w:val="28"/>
          <w:szCs w:val="28"/>
        </w:rPr>
        <w:t xml:space="preserve">              </w:t>
      </w:r>
      <w:r w:rsidRPr="001D263A">
        <w:rPr>
          <w:sz w:val="28"/>
          <w:szCs w:val="28"/>
        </w:rPr>
        <w:t xml:space="preserve">K = </w:t>
      </w:r>
      <w:proofErr w:type="spellStart"/>
      <w:r w:rsidRPr="001D263A">
        <w:rPr>
          <w:sz w:val="28"/>
          <w:szCs w:val="28"/>
        </w:rPr>
        <w:t>Сп</w:t>
      </w:r>
      <w:proofErr w:type="spellEnd"/>
      <w:r w:rsidRPr="001D263A">
        <w:rPr>
          <w:sz w:val="28"/>
          <w:szCs w:val="28"/>
        </w:rPr>
        <w:t xml:space="preserve"> + </w:t>
      </w:r>
      <w:proofErr w:type="spellStart"/>
      <w:proofErr w:type="gramStart"/>
      <w:r w:rsidRPr="001D263A">
        <w:rPr>
          <w:sz w:val="28"/>
          <w:szCs w:val="28"/>
        </w:rPr>
        <w:t>A</w:t>
      </w:r>
      <w:proofErr w:type="gramEnd"/>
      <w:r w:rsidRPr="001D263A">
        <w:rPr>
          <w:sz w:val="28"/>
          <w:szCs w:val="28"/>
        </w:rPr>
        <w:t>п</w:t>
      </w:r>
      <w:proofErr w:type="spellEnd"/>
      <w:r w:rsidRPr="001D263A">
        <w:rPr>
          <w:sz w:val="28"/>
          <w:szCs w:val="28"/>
        </w:rPr>
        <w:t>, где</w:t>
      </w:r>
    </w:p>
    <w:p w:rsidR="009F6362" w:rsidRPr="001D263A"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r w:rsidRPr="001D263A">
        <w:rPr>
          <w:sz w:val="28"/>
          <w:szCs w:val="28"/>
        </w:rPr>
        <w:t> K – прогноз поступления по</w:t>
      </w:r>
      <w:r>
        <w:rPr>
          <w:sz w:val="28"/>
          <w:szCs w:val="28"/>
        </w:rPr>
        <w:t xml:space="preserve"> штрафам, санкциям, возмещению </w:t>
      </w:r>
      <w:r w:rsidRPr="001D263A">
        <w:rPr>
          <w:sz w:val="28"/>
          <w:szCs w:val="28"/>
        </w:rPr>
        <w:t xml:space="preserve">ущерба в бюджет </w:t>
      </w:r>
      <w:r>
        <w:rPr>
          <w:sz w:val="28"/>
          <w:szCs w:val="28"/>
        </w:rPr>
        <w:t>муниципального образования</w:t>
      </w:r>
      <w:r w:rsidRPr="001D263A">
        <w:rPr>
          <w:sz w:val="28"/>
          <w:szCs w:val="28"/>
        </w:rPr>
        <w:t>;</w:t>
      </w:r>
    </w:p>
    <w:p w:rsidR="009F6362" w:rsidRPr="001D263A"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r w:rsidRPr="001D263A">
        <w:rPr>
          <w:sz w:val="28"/>
          <w:szCs w:val="28"/>
        </w:rPr>
        <w:t>Сп</w:t>
      </w:r>
      <w:proofErr w:type="spellEnd"/>
      <w:r w:rsidRPr="001D263A">
        <w:rPr>
          <w:sz w:val="28"/>
          <w:szCs w:val="28"/>
        </w:rPr>
        <w:t xml:space="preserve"> – сумма начисленных платежей по штрафам, санкциям, возмещению ущерба в бюджет </w:t>
      </w:r>
      <w:r>
        <w:rPr>
          <w:sz w:val="28"/>
          <w:szCs w:val="28"/>
        </w:rPr>
        <w:t>муниципального образования</w:t>
      </w:r>
      <w:r w:rsidRPr="001D263A">
        <w:rPr>
          <w:sz w:val="28"/>
          <w:szCs w:val="28"/>
        </w:rPr>
        <w:t>;</w:t>
      </w:r>
    </w:p>
    <w:p w:rsidR="009F6362" w:rsidRPr="001D263A" w:rsidRDefault="009F6362" w:rsidP="009F6362">
      <w:pPr>
        <w:pStyle w:val="a4"/>
        <w:tabs>
          <w:tab w:val="left" w:pos="142"/>
        </w:tabs>
        <w:spacing w:before="0" w:beforeAutospacing="0" w:after="0" w:afterAutospacing="0" w:line="343" w:lineRule="atLeast"/>
        <w:jc w:val="both"/>
        <w:rPr>
          <w:sz w:val="28"/>
          <w:szCs w:val="28"/>
        </w:rPr>
      </w:pPr>
      <w:r>
        <w:rPr>
          <w:sz w:val="28"/>
          <w:szCs w:val="28"/>
        </w:rPr>
        <w:t xml:space="preserve">               </w:t>
      </w:r>
      <w:proofErr w:type="spellStart"/>
      <w:proofErr w:type="gramStart"/>
      <w:r w:rsidRPr="001D263A">
        <w:rPr>
          <w:sz w:val="28"/>
          <w:szCs w:val="28"/>
        </w:rPr>
        <w:t>A</w:t>
      </w:r>
      <w:proofErr w:type="gramEnd"/>
      <w:r w:rsidRPr="001D263A">
        <w:rPr>
          <w:sz w:val="28"/>
          <w:szCs w:val="28"/>
        </w:rPr>
        <w:t>п</w:t>
      </w:r>
      <w:proofErr w:type="spellEnd"/>
      <w:r w:rsidRPr="001D263A">
        <w:rPr>
          <w:sz w:val="28"/>
          <w:szCs w:val="28"/>
        </w:rPr>
        <w:t xml:space="preserve"> – оценка выпадающих (дополнительных) доходов от штрафов, санкций, возмещения ущерба поселения в связи с изменениями законодательства и изменения количества правонарушений.</w:t>
      </w:r>
    </w:p>
    <w:p w:rsidR="009F6362" w:rsidRPr="000C5366"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Pr>
          <w:rStyle w:val="a5"/>
          <w:b w:val="0"/>
          <w:sz w:val="28"/>
          <w:szCs w:val="28"/>
        </w:rPr>
        <w:t>Невыясненные поступления, зачисляемые в бюджеты поселений</w:t>
      </w:r>
      <w:r w:rsidRPr="000C5366">
        <w:rPr>
          <w:rStyle w:val="a5"/>
          <w:b w:val="0"/>
          <w:sz w:val="28"/>
          <w:szCs w:val="28"/>
        </w:rPr>
        <w:t xml:space="preserve"> (КБК 903 1 17 01050 00 0000 1</w:t>
      </w:r>
      <w:r>
        <w:rPr>
          <w:rStyle w:val="a5"/>
          <w:b w:val="0"/>
          <w:sz w:val="28"/>
          <w:szCs w:val="28"/>
        </w:rPr>
        <w:t>8</w:t>
      </w:r>
      <w:r w:rsidRPr="000C5366">
        <w:rPr>
          <w:rStyle w:val="a5"/>
          <w:b w:val="0"/>
          <w:sz w:val="28"/>
          <w:szCs w:val="28"/>
        </w:rPr>
        <w:t xml:space="preserve">0). </w:t>
      </w:r>
    </w:p>
    <w:p w:rsidR="009F6362" w:rsidRDefault="009F6362" w:rsidP="009F6362">
      <w:pPr>
        <w:pStyle w:val="3"/>
        <w:shd w:val="clear" w:color="auto" w:fill="auto"/>
        <w:tabs>
          <w:tab w:val="left" w:pos="142"/>
        </w:tabs>
        <w:spacing w:line="317" w:lineRule="exact"/>
        <w:rPr>
          <w:color w:val="000000"/>
          <w:sz w:val="28"/>
          <w:szCs w:val="28"/>
        </w:rPr>
      </w:pPr>
      <w:r>
        <w:rPr>
          <w:color w:val="000000"/>
          <w:sz w:val="28"/>
          <w:szCs w:val="28"/>
        </w:rPr>
        <w:t xml:space="preserve">                </w:t>
      </w:r>
      <w:r w:rsidRPr="000C5366">
        <w:rPr>
          <w:color w:val="000000"/>
          <w:sz w:val="28"/>
          <w:szCs w:val="28"/>
        </w:rPr>
        <w:t xml:space="preserve">В связи с необходимостью обеспечения выполнения </w:t>
      </w:r>
      <w:r>
        <w:rPr>
          <w:color w:val="000000"/>
          <w:sz w:val="28"/>
          <w:szCs w:val="28"/>
        </w:rPr>
        <w:t>поселением</w:t>
      </w:r>
      <w:r w:rsidRPr="000C5366">
        <w:rPr>
          <w:color w:val="000000"/>
          <w:sz w:val="28"/>
          <w:szCs w:val="28"/>
        </w:rPr>
        <w:t xml:space="preserve"> предусмотренного пунктом 2 статьи 160.1 Бюджетного кодекса Российской Федерации бюджетного полномочия администратора доходов по учету и контролю за правильностью исчисления, полнотой и своевременностью осуществления платежей в бюджет, пеней и штрафов по ним невыясненные поступления, зачисляемые в бюджет</w:t>
      </w:r>
      <w:r>
        <w:rPr>
          <w:color w:val="000000"/>
          <w:sz w:val="28"/>
          <w:szCs w:val="28"/>
        </w:rPr>
        <w:t xml:space="preserve"> муниципального образования</w:t>
      </w:r>
      <w:r w:rsidRPr="000C5366">
        <w:rPr>
          <w:color w:val="000000"/>
          <w:sz w:val="28"/>
          <w:szCs w:val="28"/>
        </w:rPr>
        <w:t xml:space="preserve">, принимаются </w:t>
      </w:r>
      <w:proofErr w:type="gramStart"/>
      <w:r w:rsidRPr="000C5366">
        <w:rPr>
          <w:color w:val="000000"/>
          <w:sz w:val="28"/>
          <w:szCs w:val="28"/>
        </w:rPr>
        <w:t>равными</w:t>
      </w:r>
      <w:proofErr w:type="gramEnd"/>
      <w:r w:rsidRPr="000C5366">
        <w:rPr>
          <w:color w:val="000000"/>
          <w:sz w:val="28"/>
          <w:szCs w:val="28"/>
        </w:rPr>
        <w:t xml:space="preserve"> нулю</w:t>
      </w:r>
      <w:r>
        <w:rPr>
          <w:color w:val="000000"/>
          <w:sz w:val="28"/>
          <w:szCs w:val="28"/>
        </w:rPr>
        <w:t>.</w:t>
      </w:r>
    </w:p>
    <w:p w:rsidR="009F6362" w:rsidRPr="0003185E" w:rsidRDefault="009F6362" w:rsidP="009F6362">
      <w:pPr>
        <w:pStyle w:val="a4"/>
        <w:numPr>
          <w:ilvl w:val="0"/>
          <w:numId w:val="3"/>
        </w:numPr>
        <w:tabs>
          <w:tab w:val="left" w:pos="142"/>
          <w:tab w:val="left" w:pos="1134"/>
        </w:tabs>
        <w:spacing w:before="0" w:beforeAutospacing="0" w:after="0" w:afterAutospacing="0"/>
        <w:ind w:left="0" w:firstLine="567"/>
        <w:jc w:val="both"/>
        <w:rPr>
          <w:rStyle w:val="a5"/>
          <w:bCs w:val="0"/>
          <w:sz w:val="28"/>
          <w:szCs w:val="28"/>
        </w:rPr>
      </w:pPr>
      <w:r>
        <w:rPr>
          <w:rStyle w:val="a5"/>
          <w:b w:val="0"/>
          <w:sz w:val="28"/>
          <w:szCs w:val="28"/>
        </w:rPr>
        <w:t>Прочие неналоговые доходы бюджетов поселений</w:t>
      </w:r>
      <w:r w:rsidRPr="000C5366">
        <w:rPr>
          <w:rStyle w:val="a5"/>
          <w:b w:val="0"/>
          <w:sz w:val="28"/>
          <w:szCs w:val="28"/>
        </w:rPr>
        <w:t xml:space="preserve"> </w:t>
      </w:r>
      <w:r w:rsidRPr="0003185E">
        <w:rPr>
          <w:rStyle w:val="a5"/>
          <w:b w:val="0"/>
          <w:sz w:val="28"/>
          <w:szCs w:val="28"/>
        </w:rPr>
        <w:t xml:space="preserve">(КБК 903 1 17 05050 00 0000 180). </w:t>
      </w:r>
    </w:p>
    <w:p w:rsidR="009F6362" w:rsidRPr="00414E1A" w:rsidRDefault="009F6362" w:rsidP="009F6362">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14E1A">
        <w:rPr>
          <w:color w:val="000000"/>
          <w:sz w:val="28"/>
          <w:szCs w:val="28"/>
        </w:rPr>
        <w:t>Прогноз прочих неналоговых доходов, на очередной финансовый год определяется главным администратором доходов бюджета.</w:t>
      </w:r>
    </w:p>
    <w:p w:rsidR="009F6362" w:rsidRDefault="009F6362" w:rsidP="009F6362">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14E1A">
        <w:rPr>
          <w:color w:val="000000"/>
          <w:sz w:val="28"/>
          <w:szCs w:val="28"/>
        </w:rPr>
        <w:t>Неналоговые доходы, не имеющие постоянного характера поступлений и установленных ставок, рассчитываются в соответствии с действующими правовыми актами Российской Федерации, муниципальными правовыми актами с учетом фактического их начисления (поступления) за отчетный финансовый год и предполагаемого начисления (поступления) в текущем финансовом году.</w:t>
      </w:r>
    </w:p>
    <w:p w:rsidR="009F6362" w:rsidRPr="0062093F" w:rsidRDefault="009F6362" w:rsidP="009F6362">
      <w:pPr>
        <w:numPr>
          <w:ilvl w:val="0"/>
          <w:numId w:val="3"/>
        </w:numPr>
        <w:tabs>
          <w:tab w:val="left" w:pos="-142"/>
          <w:tab w:val="left" w:pos="0"/>
          <w:tab w:val="left" w:pos="1134"/>
        </w:tabs>
        <w:ind w:left="0" w:right="-2" w:firstLine="567"/>
      </w:pPr>
      <w:r w:rsidRPr="0062093F">
        <w:t>Безвозмездные поступления из других бюд</w:t>
      </w:r>
      <w:r>
        <w:t>жетов бюджетной системы (КБК 903</w:t>
      </w:r>
      <w:r w:rsidRPr="0062093F">
        <w:t xml:space="preserve"> 2 02 00000 00 0000 000) (далее – межбюджетные трансферты).</w:t>
      </w:r>
    </w:p>
    <w:p w:rsidR="009F6362" w:rsidRDefault="009F6362" w:rsidP="009F6362">
      <w:pPr>
        <w:tabs>
          <w:tab w:val="left" w:pos="540"/>
          <w:tab w:val="left" w:pos="720"/>
        </w:tabs>
        <w:ind w:right="-2"/>
      </w:pPr>
      <w:r w:rsidRPr="0062093F">
        <w:t xml:space="preserve">      </w:t>
      </w:r>
      <w:r>
        <w:t xml:space="preserve">         </w:t>
      </w:r>
      <w:r w:rsidRPr="0062093F">
        <w:t>При формировании прогноза поступления межбюджетных трансфертов в бюджет муниципального образования учитываются:</w:t>
      </w:r>
    </w:p>
    <w:p w:rsidR="009F6362" w:rsidRPr="0062093F" w:rsidRDefault="009F6362" w:rsidP="009F6362">
      <w:pPr>
        <w:tabs>
          <w:tab w:val="left" w:pos="540"/>
          <w:tab w:val="left" w:pos="720"/>
        </w:tabs>
        <w:ind w:right="-2"/>
      </w:pPr>
      <w:r>
        <w:lastRenderedPageBreak/>
        <w:t>- </w:t>
      </w:r>
      <w:r w:rsidRPr="0062093F">
        <w:t xml:space="preserve">законы Иркутской области об областном бюджете, о внесении изменений в закон об областном бюджете; </w:t>
      </w:r>
    </w:p>
    <w:p w:rsidR="009F6362" w:rsidRPr="0062093F" w:rsidRDefault="009F6362" w:rsidP="009F6362">
      <w:pPr>
        <w:ind w:right="-2"/>
      </w:pPr>
      <w:r>
        <w:t>- </w:t>
      </w:r>
      <w:r w:rsidRPr="0062093F">
        <w:t>нормативно правовые акты Иркутской области, распределяющие межбюджетные трансферты из федерального и областного бюджета;</w:t>
      </w:r>
    </w:p>
    <w:p w:rsidR="009F6362" w:rsidRPr="0062093F" w:rsidRDefault="009F6362" w:rsidP="009F6362">
      <w:pPr>
        <w:tabs>
          <w:tab w:val="left" w:pos="720"/>
        </w:tabs>
        <w:ind w:right="-2"/>
      </w:pPr>
      <w:r>
        <w:t>- </w:t>
      </w:r>
      <w:r w:rsidRPr="0062093F">
        <w:t>заключенные соглашения по вопросам предоставления бюджету муниципального образования субсидий и иных целевых межбюджетных трансфертов.</w:t>
      </w:r>
    </w:p>
    <w:p w:rsidR="009F6362" w:rsidRPr="0062093F" w:rsidRDefault="009F6362" w:rsidP="009F6362">
      <w:pPr>
        <w:ind w:right="-2"/>
      </w:pPr>
      <w:r w:rsidRPr="0062093F">
        <w:t xml:space="preserve">    </w:t>
      </w:r>
      <w:r>
        <w:t xml:space="preserve">     </w:t>
      </w:r>
      <w:r w:rsidRPr="0062093F">
        <w:t xml:space="preserve"> </w:t>
      </w:r>
      <w:r>
        <w:t xml:space="preserve">   </w:t>
      </w:r>
      <w:r w:rsidRPr="0062093F">
        <w:t xml:space="preserve">Прогнозируемый объем межбюджетных трансфертов определяется в размере </w:t>
      </w:r>
      <w:proofErr w:type="gramStart"/>
      <w:r w:rsidRPr="0062093F">
        <w:t>объема расходов соответствующего бюджета бюджетной системы субъекта Росси</w:t>
      </w:r>
      <w:r>
        <w:t>йской</w:t>
      </w:r>
      <w:proofErr w:type="gramEnd"/>
      <w:r>
        <w:t xml:space="preserve"> Федерации, подтверждаемый</w:t>
      </w:r>
      <w:r w:rsidRPr="0062093F">
        <w:t xml:space="preserve"> нормативно правовыми актами;       </w:t>
      </w:r>
    </w:p>
    <w:p w:rsidR="009F6362" w:rsidRPr="0062093F" w:rsidRDefault="009F6362" w:rsidP="009F6362">
      <w:pPr>
        <w:numPr>
          <w:ilvl w:val="0"/>
          <w:numId w:val="3"/>
        </w:numPr>
        <w:tabs>
          <w:tab w:val="left" w:pos="0"/>
          <w:tab w:val="left" w:pos="1134"/>
        </w:tabs>
        <w:ind w:left="0" w:right="-2" w:firstLine="567"/>
      </w:pPr>
      <w:r w:rsidRPr="0062093F">
        <w:t>Прочие безвозмездные пост</w:t>
      </w:r>
      <w:r>
        <w:t>упления в бюджеты поселений (КБК 903 2 07 05030 00</w:t>
      </w:r>
      <w:r w:rsidRPr="0062093F">
        <w:t xml:space="preserve"> 0000 180).</w:t>
      </w:r>
    </w:p>
    <w:p w:rsidR="009F6362" w:rsidRPr="0062093F" w:rsidRDefault="009F6362" w:rsidP="009F6362">
      <w:pPr>
        <w:tabs>
          <w:tab w:val="left" w:pos="0"/>
        </w:tabs>
        <w:ind w:right="-2"/>
      </w:pPr>
      <w:r>
        <w:t xml:space="preserve">            </w:t>
      </w:r>
      <w:r w:rsidRPr="0062093F">
        <w:t xml:space="preserve">При формировании прогноза поступления прочих безвозмездных поступлений в бюджет муниципального </w:t>
      </w:r>
      <w:r>
        <w:t xml:space="preserve">образования </w:t>
      </w:r>
      <w:r w:rsidRPr="0062093F">
        <w:t xml:space="preserve">учитываются заключенные </w:t>
      </w:r>
      <w:r w:rsidRPr="00DB1337">
        <w:t xml:space="preserve">администрацией поселения </w:t>
      </w:r>
      <w:proofErr w:type="spellStart"/>
      <w:r w:rsidRPr="00DB1337">
        <w:t>Нижнеилимского</w:t>
      </w:r>
      <w:proofErr w:type="spellEnd"/>
      <w:r w:rsidRPr="00DB1337">
        <w:t xml:space="preserve"> района</w:t>
      </w:r>
      <w:r w:rsidRPr="0062093F">
        <w:t xml:space="preserve"> соглашения (договора) о перечислении безвозмездных поступлений, определяющих прогнозируемый объем указанного вида доходов;</w:t>
      </w:r>
    </w:p>
    <w:p w:rsidR="009F6362" w:rsidRPr="0062093F" w:rsidRDefault="009F6362" w:rsidP="009F6362">
      <w:pPr>
        <w:pStyle w:val="a7"/>
        <w:numPr>
          <w:ilvl w:val="0"/>
          <w:numId w:val="3"/>
        </w:numPr>
        <w:shd w:val="clear" w:color="auto" w:fill="auto"/>
        <w:tabs>
          <w:tab w:val="left" w:pos="1134"/>
        </w:tabs>
        <w:spacing w:line="240" w:lineRule="auto"/>
        <w:ind w:left="142" w:firstLine="425"/>
        <w:rPr>
          <w:sz w:val="28"/>
          <w:szCs w:val="28"/>
        </w:rPr>
      </w:pPr>
      <w:r>
        <w:rPr>
          <w:sz w:val="28"/>
          <w:szCs w:val="28"/>
        </w:rPr>
        <w:t xml:space="preserve">  Перечисления из бюджетов поселений (в бюджеты поселений</w:t>
      </w:r>
      <w:r w:rsidRPr="0062093F">
        <w:rPr>
          <w:sz w:val="28"/>
          <w:szCs w:val="28"/>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(КБК </w:t>
      </w:r>
      <w:r>
        <w:rPr>
          <w:sz w:val="28"/>
          <w:szCs w:val="28"/>
        </w:rPr>
        <w:t>903</w:t>
      </w:r>
      <w:r w:rsidRPr="0062093F">
        <w:rPr>
          <w:sz w:val="28"/>
          <w:szCs w:val="28"/>
        </w:rPr>
        <w:t xml:space="preserve"> 2 08 05</w:t>
      </w:r>
      <w:r>
        <w:rPr>
          <w:sz w:val="28"/>
          <w:szCs w:val="28"/>
        </w:rPr>
        <w:t>000 00</w:t>
      </w:r>
      <w:r w:rsidRPr="0062093F">
        <w:rPr>
          <w:sz w:val="28"/>
          <w:szCs w:val="28"/>
        </w:rPr>
        <w:t xml:space="preserve"> 0000 180).</w:t>
      </w:r>
    </w:p>
    <w:p w:rsidR="009F6362" w:rsidRPr="0062093F" w:rsidRDefault="009F6362" w:rsidP="009F6362">
      <w:pPr>
        <w:pStyle w:val="a7"/>
        <w:shd w:val="clear" w:color="auto" w:fill="auto"/>
        <w:tabs>
          <w:tab w:val="left" w:pos="142"/>
          <w:tab w:val="left" w:pos="720"/>
        </w:tabs>
        <w:spacing w:line="240" w:lineRule="auto"/>
        <w:ind w:left="142" w:right="-2" w:firstLine="720"/>
        <w:rPr>
          <w:sz w:val="28"/>
          <w:szCs w:val="28"/>
        </w:rPr>
      </w:pPr>
      <w:r>
        <w:rPr>
          <w:sz w:val="28"/>
          <w:szCs w:val="28"/>
        </w:rPr>
        <w:t xml:space="preserve"> </w:t>
      </w:r>
      <w:proofErr w:type="gramStart"/>
      <w:r w:rsidRPr="0062093F">
        <w:rPr>
          <w:sz w:val="28"/>
          <w:szCs w:val="28"/>
        </w:rPr>
        <w:t>В соответствии со статьями 166.1 и 218 Бюджетного кодекса Российской Федерации</w:t>
      </w:r>
      <w:r>
        <w:rPr>
          <w:sz w:val="28"/>
          <w:szCs w:val="28"/>
        </w:rPr>
        <w:t>,</w:t>
      </w:r>
      <w:r w:rsidRPr="0062093F">
        <w:rPr>
          <w:sz w:val="28"/>
          <w:szCs w:val="28"/>
        </w:rPr>
        <w:t xml:space="preserve"> исполнение бюджета по доходам предусматривает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(взысканных) сумм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w:t>
      </w:r>
      <w:proofErr w:type="gramEnd"/>
      <w:r w:rsidRPr="0062093F">
        <w:rPr>
          <w:sz w:val="28"/>
          <w:szCs w:val="28"/>
        </w:rPr>
        <w:t>,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F6362" w:rsidRPr="0062093F" w:rsidRDefault="009F6362" w:rsidP="009F6362">
      <w:pPr>
        <w:pStyle w:val="a7"/>
        <w:numPr>
          <w:ilvl w:val="0"/>
          <w:numId w:val="3"/>
        </w:numPr>
        <w:shd w:val="clear" w:color="auto" w:fill="auto"/>
        <w:tabs>
          <w:tab w:val="left" w:pos="1134"/>
        </w:tabs>
        <w:spacing w:line="240" w:lineRule="auto"/>
        <w:ind w:left="142" w:right="-2" w:firstLine="425"/>
        <w:rPr>
          <w:sz w:val="28"/>
          <w:szCs w:val="28"/>
        </w:rPr>
      </w:pPr>
      <w:r>
        <w:rPr>
          <w:sz w:val="28"/>
          <w:szCs w:val="28"/>
        </w:rPr>
        <w:t xml:space="preserve"> </w:t>
      </w:r>
      <w:r w:rsidRPr="0062093F">
        <w:rPr>
          <w:sz w:val="28"/>
          <w:szCs w:val="28"/>
        </w:rPr>
        <w:t xml:space="preserve">Для осуществления вышеуказанной операции в отношении </w:t>
      </w:r>
      <w:r>
        <w:rPr>
          <w:sz w:val="28"/>
          <w:szCs w:val="28"/>
        </w:rPr>
        <w:t>бюджета поселения</w:t>
      </w:r>
      <w:r w:rsidRPr="0062093F">
        <w:rPr>
          <w:sz w:val="28"/>
          <w:szCs w:val="28"/>
        </w:rPr>
        <w:t xml:space="preserve"> Федеральным казначейством используется КБК подкрепления </w:t>
      </w:r>
      <w:r>
        <w:rPr>
          <w:sz w:val="28"/>
          <w:szCs w:val="28"/>
        </w:rPr>
        <w:t xml:space="preserve">903 </w:t>
      </w:r>
      <w:r w:rsidRPr="0062093F">
        <w:rPr>
          <w:sz w:val="28"/>
          <w:szCs w:val="28"/>
        </w:rPr>
        <w:t xml:space="preserve">2 </w:t>
      </w:r>
      <w:proofErr w:type="spellStart"/>
      <w:r w:rsidRPr="0062093F">
        <w:rPr>
          <w:sz w:val="28"/>
          <w:szCs w:val="28"/>
        </w:rPr>
        <w:t>2</w:t>
      </w:r>
      <w:proofErr w:type="spellEnd"/>
      <w:r w:rsidRPr="0062093F">
        <w:rPr>
          <w:sz w:val="28"/>
          <w:szCs w:val="28"/>
        </w:rPr>
        <w:t xml:space="preserve"> 08 05</w:t>
      </w:r>
      <w:r>
        <w:rPr>
          <w:sz w:val="28"/>
          <w:szCs w:val="28"/>
        </w:rPr>
        <w:t>000 00</w:t>
      </w:r>
      <w:r w:rsidRPr="0062093F">
        <w:rPr>
          <w:sz w:val="28"/>
          <w:szCs w:val="28"/>
        </w:rPr>
        <w:t xml:space="preserve"> 0000 180, поступления по которому всегда равны нулю</w:t>
      </w:r>
      <w:r>
        <w:rPr>
          <w:sz w:val="28"/>
          <w:szCs w:val="28"/>
        </w:rPr>
        <w:t>.</w:t>
      </w:r>
    </w:p>
    <w:p w:rsidR="009F6362" w:rsidRPr="0062093F" w:rsidRDefault="009F6362" w:rsidP="009F6362">
      <w:pPr>
        <w:numPr>
          <w:ilvl w:val="0"/>
          <w:numId w:val="3"/>
        </w:numPr>
        <w:tabs>
          <w:tab w:val="left" w:pos="1134"/>
        </w:tabs>
        <w:ind w:left="0" w:right="-2" w:firstLine="567"/>
      </w:pPr>
      <w:r w:rsidRPr="0062093F">
        <w:t>Возврат остатков субсидий, субвенций и иных межбюджетных трансфертов, имеющих целевое назначение, прошлых лет</w:t>
      </w:r>
      <w:r>
        <w:t xml:space="preserve"> из бюджетов поселений</w:t>
      </w:r>
      <w:r w:rsidRPr="0062093F">
        <w:t xml:space="preserve"> (КБК </w:t>
      </w:r>
      <w:r>
        <w:t>903</w:t>
      </w:r>
      <w:r w:rsidRPr="0062093F">
        <w:t xml:space="preserve"> 2 19 05000 </w:t>
      </w:r>
      <w:r>
        <w:t>00</w:t>
      </w:r>
      <w:r w:rsidRPr="0062093F">
        <w:t xml:space="preserve"> 0000 151).</w:t>
      </w:r>
    </w:p>
    <w:p w:rsidR="009F6362" w:rsidRPr="0062093F" w:rsidRDefault="009F6362" w:rsidP="009F6362">
      <w:pPr>
        <w:tabs>
          <w:tab w:val="left" w:pos="720"/>
        </w:tabs>
        <w:ind w:right="-2"/>
      </w:pPr>
      <w:r w:rsidRPr="0062093F">
        <w:t xml:space="preserve">    </w:t>
      </w:r>
      <w:r>
        <w:t xml:space="preserve">    </w:t>
      </w:r>
      <w:r w:rsidRPr="0062093F">
        <w:t xml:space="preserve">  В соответствии с положениями пункта 5 статьи 242 Бюджетного Кодекса Российской Федерации,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w:t>
      </w:r>
    </w:p>
    <w:p w:rsidR="009F6362" w:rsidRPr="00414E1A" w:rsidRDefault="009F6362" w:rsidP="009F6362">
      <w:pPr>
        <w:pStyle w:val="a4"/>
        <w:shd w:val="clear" w:color="auto" w:fill="FFFFFF"/>
        <w:spacing w:before="0" w:beforeAutospacing="0" w:after="0" w:afterAutospacing="0"/>
        <w:jc w:val="both"/>
        <w:textAlignment w:val="baseline"/>
        <w:rPr>
          <w:color w:val="000000"/>
          <w:sz w:val="28"/>
          <w:szCs w:val="28"/>
        </w:rPr>
      </w:pPr>
    </w:p>
    <w:p w:rsidR="009F6362" w:rsidRPr="00414E1A" w:rsidRDefault="009F6362" w:rsidP="009F6362">
      <w:pPr>
        <w:pStyle w:val="3"/>
        <w:shd w:val="clear" w:color="auto" w:fill="auto"/>
        <w:spacing w:line="317" w:lineRule="exact"/>
        <w:ind w:left="66" w:right="20"/>
        <w:rPr>
          <w:sz w:val="28"/>
          <w:szCs w:val="28"/>
        </w:rPr>
      </w:pPr>
    </w:p>
    <w:p w:rsidR="009F6362" w:rsidRPr="00414E1A" w:rsidRDefault="009F6362" w:rsidP="009F6362">
      <w:pPr>
        <w:pStyle w:val="a4"/>
        <w:tabs>
          <w:tab w:val="left" w:pos="1134"/>
        </w:tabs>
        <w:spacing w:before="0" w:beforeAutospacing="0" w:after="150" w:afterAutospacing="0"/>
        <w:ind w:left="207"/>
        <w:jc w:val="both"/>
        <w:rPr>
          <w:rStyle w:val="a5"/>
          <w:bCs w:val="0"/>
          <w:sz w:val="28"/>
          <w:szCs w:val="28"/>
        </w:rPr>
      </w:pPr>
    </w:p>
    <w:p w:rsidR="009F6362" w:rsidRPr="00E24C70" w:rsidRDefault="009F6362" w:rsidP="009F6362">
      <w:pPr>
        <w:ind w:right="-2"/>
      </w:pPr>
    </w:p>
    <w:p w:rsidR="000E201F" w:rsidRDefault="000E201F"/>
    <w:sectPr w:rsidR="000E201F" w:rsidSect="007571DC">
      <w:type w:val="continuous"/>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C95"/>
    <w:multiLevelType w:val="hybridMultilevel"/>
    <w:tmpl w:val="4CC8F5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C10216B"/>
    <w:multiLevelType w:val="hybridMultilevel"/>
    <w:tmpl w:val="9990D46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43723711"/>
    <w:multiLevelType w:val="hybridMultilevel"/>
    <w:tmpl w:val="23BC6E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C6D5CC2"/>
    <w:multiLevelType w:val="multilevel"/>
    <w:tmpl w:val="A63A6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362"/>
    <w:rsid w:val="000E201F"/>
    <w:rsid w:val="009F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62"/>
    <w:pPr>
      <w:spacing w:after="0" w:line="240" w:lineRule="auto"/>
      <w:ind w:right="4536"/>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6362"/>
    <w:rPr>
      <w:spacing w:val="4"/>
      <w:shd w:val="clear" w:color="auto" w:fill="FFFFFF"/>
    </w:rPr>
  </w:style>
  <w:style w:type="paragraph" w:customStyle="1" w:styleId="3">
    <w:name w:val="Основной текст3"/>
    <w:basedOn w:val="a"/>
    <w:link w:val="a3"/>
    <w:rsid w:val="009F6362"/>
    <w:pPr>
      <w:widowControl w:val="0"/>
      <w:shd w:val="clear" w:color="auto" w:fill="FFFFFF"/>
      <w:spacing w:line="313" w:lineRule="exact"/>
      <w:ind w:right="0"/>
    </w:pPr>
    <w:rPr>
      <w:rFonts w:asciiTheme="minorHAnsi" w:eastAsiaTheme="minorHAnsi" w:hAnsiTheme="minorHAnsi" w:cstheme="minorBidi"/>
      <w:spacing w:val="4"/>
      <w:sz w:val="22"/>
      <w:szCs w:val="22"/>
      <w:lang w:eastAsia="en-US"/>
    </w:rPr>
  </w:style>
  <w:style w:type="paragraph" w:styleId="a4">
    <w:name w:val="Normal (Web)"/>
    <w:basedOn w:val="a"/>
    <w:uiPriority w:val="99"/>
    <w:unhideWhenUsed/>
    <w:rsid w:val="009F6362"/>
    <w:pPr>
      <w:spacing w:before="100" w:beforeAutospacing="1" w:after="100" w:afterAutospacing="1"/>
      <w:ind w:right="0"/>
      <w:jc w:val="left"/>
    </w:pPr>
    <w:rPr>
      <w:sz w:val="24"/>
      <w:szCs w:val="24"/>
    </w:rPr>
  </w:style>
  <w:style w:type="character" w:styleId="a5">
    <w:name w:val="Strong"/>
    <w:basedOn w:val="a0"/>
    <w:uiPriority w:val="22"/>
    <w:qFormat/>
    <w:rsid w:val="009F6362"/>
    <w:rPr>
      <w:b/>
      <w:bCs/>
    </w:rPr>
  </w:style>
  <w:style w:type="character" w:customStyle="1" w:styleId="apple-converted-space">
    <w:name w:val="apple-converted-space"/>
    <w:basedOn w:val="a0"/>
    <w:rsid w:val="009F6362"/>
  </w:style>
  <w:style w:type="paragraph" w:customStyle="1" w:styleId="dktexjustify">
    <w:name w:val="dktexjustify"/>
    <w:basedOn w:val="a"/>
    <w:rsid w:val="009F6362"/>
    <w:pPr>
      <w:spacing w:before="100" w:beforeAutospacing="1" w:after="100" w:afterAutospacing="1"/>
      <w:ind w:right="0"/>
      <w:jc w:val="left"/>
    </w:pPr>
    <w:rPr>
      <w:sz w:val="24"/>
      <w:szCs w:val="24"/>
    </w:rPr>
  </w:style>
  <w:style w:type="character" w:customStyle="1" w:styleId="a6">
    <w:name w:val="Основной текст Знак"/>
    <w:link w:val="a7"/>
    <w:locked/>
    <w:rsid w:val="009F6362"/>
    <w:rPr>
      <w:spacing w:val="4"/>
      <w:shd w:val="clear" w:color="auto" w:fill="FFFFFF"/>
    </w:rPr>
  </w:style>
  <w:style w:type="paragraph" w:styleId="a7">
    <w:name w:val="Body Text"/>
    <w:basedOn w:val="a"/>
    <w:link w:val="a6"/>
    <w:rsid w:val="009F6362"/>
    <w:pPr>
      <w:widowControl w:val="0"/>
      <w:shd w:val="clear" w:color="auto" w:fill="FFFFFF"/>
      <w:spacing w:line="313" w:lineRule="exact"/>
      <w:ind w:right="0"/>
    </w:pPr>
    <w:rPr>
      <w:rFonts w:asciiTheme="minorHAnsi" w:eastAsiaTheme="minorHAnsi" w:hAnsiTheme="minorHAnsi" w:cstheme="minorBidi"/>
      <w:spacing w:val="4"/>
      <w:sz w:val="22"/>
      <w:szCs w:val="22"/>
      <w:lang w:eastAsia="en-US"/>
    </w:rPr>
  </w:style>
  <w:style w:type="character" w:customStyle="1" w:styleId="1">
    <w:name w:val="Основной текст Знак1"/>
    <w:basedOn w:val="a0"/>
    <w:link w:val="a7"/>
    <w:uiPriority w:val="99"/>
    <w:semiHidden/>
    <w:rsid w:val="009F636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2987</Words>
  <Characters>17027</Characters>
  <Application>Microsoft Office Word</Application>
  <DocSecurity>0</DocSecurity>
  <Lines>141</Lines>
  <Paragraphs>39</Paragraphs>
  <ScaleCrop>false</ScaleCrop>
  <Company>Microsoft</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2016-10-21T02:27:00Z</dcterms:created>
  <dcterms:modified xsi:type="dcterms:W3CDTF">2016-10-21T02:28:00Z</dcterms:modified>
</cp:coreProperties>
</file>