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3" w:rsidRDefault="00034EE3" w:rsidP="00034EE3">
      <w:pPr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bookmarkStart w:id="0" w:name="План_мероприятий_2018"/>
      <w:bookmarkEnd w:id="0"/>
      <w:r>
        <w:rPr>
          <w:rFonts w:ascii="Arial" w:eastAsia="Calibri" w:hAnsi="Arial" w:cs="Arial"/>
          <w:b/>
          <w:sz w:val="32"/>
          <w:szCs w:val="32"/>
          <w:lang w:val="ru-RU"/>
        </w:rPr>
        <w:t>16.08.2019г. №90/2</w:t>
      </w:r>
    </w:p>
    <w:p w:rsidR="00034EE3" w:rsidRDefault="00034EE3" w:rsidP="00034EE3">
      <w:pPr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>РОССИЙСКАЯ ФЕДЕРАЦИЯ</w:t>
      </w:r>
    </w:p>
    <w:p w:rsidR="00034EE3" w:rsidRDefault="00034EE3" w:rsidP="00034EE3">
      <w:pPr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>ИРКУТСКАЯ ОБЛАСТЬ</w:t>
      </w:r>
    </w:p>
    <w:p w:rsidR="00034EE3" w:rsidRDefault="00034EE3" w:rsidP="00034EE3">
      <w:pPr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>НИЖНЕИЛИМСКИЙ МУНИЦИПАЛЬНЫЙ РАЙОН</w:t>
      </w:r>
    </w:p>
    <w:p w:rsidR="00034EE3" w:rsidRDefault="00034EE3" w:rsidP="00034EE3">
      <w:pPr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>ШЕСТАКОВСКОЕ ГОРОДСКОЕ ПОСЕЛЕНИЕ</w:t>
      </w:r>
    </w:p>
    <w:p w:rsidR="00034EE3" w:rsidRDefault="00034EE3" w:rsidP="00034EE3">
      <w:pPr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>ПОСТАНОВЛЕНИЕ</w:t>
      </w:r>
    </w:p>
    <w:p w:rsidR="00034EE3" w:rsidRDefault="00034EE3" w:rsidP="00034EE3">
      <w:pPr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</w:p>
    <w:p w:rsidR="00034EE3" w:rsidRDefault="00034EE3" w:rsidP="00034EE3">
      <w:pPr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>ОБ УТВЕРЖДЕНИИ МУНИЦИПАЛЬНОЙ ПРОГРАММЫ «ТЕРРИТОРИАЛЬНОЕ ПЛАНИРОВАНИЕ И ГРАДОСТРОИТЕЛЬНОЕ ЗОНИРОВАНИЕ В ШЕСТАКОВСКОМ ГОРОДСКОМ ПОСЕЛЕНИИ» НА 2020-2022ГГ.</w:t>
      </w:r>
    </w:p>
    <w:p w:rsidR="00034EE3" w:rsidRPr="00F079C6" w:rsidRDefault="00034EE3" w:rsidP="00034EE3">
      <w:pPr>
        <w:ind w:left="284" w:hanging="284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034EE3" w:rsidRPr="006B41D8" w:rsidRDefault="00034EE3" w:rsidP="00034EE3">
      <w:pPr>
        <w:pStyle w:val="a3"/>
        <w:spacing w:line="276" w:lineRule="auto"/>
        <w:ind w:left="0" w:right="107" w:firstLine="709"/>
        <w:jc w:val="both"/>
        <w:rPr>
          <w:rFonts w:ascii="Arial" w:hAnsi="Arial" w:cs="Arial"/>
          <w:spacing w:val="-1"/>
          <w:lang w:val="ru-RU"/>
        </w:rPr>
      </w:pPr>
      <w:r w:rsidRPr="006B41D8">
        <w:rPr>
          <w:rFonts w:ascii="Arial" w:hAnsi="Arial" w:cs="Arial"/>
          <w:spacing w:val="-1"/>
          <w:lang w:val="ru-RU"/>
        </w:rPr>
        <w:t xml:space="preserve">В соответствии со ст. 179 Бюджетного кодекса Российской Федерации, руководствуясь </w:t>
      </w:r>
      <w:r w:rsidRPr="006B41D8">
        <w:rPr>
          <w:rFonts w:ascii="Arial" w:hAnsi="Arial" w:cs="Arial"/>
          <w:spacing w:val="5"/>
          <w:lang w:val="ru-RU"/>
        </w:rPr>
        <w:t>Г</w:t>
      </w:r>
      <w:r w:rsidRPr="006B41D8">
        <w:rPr>
          <w:rFonts w:ascii="Arial" w:hAnsi="Arial" w:cs="Arial"/>
          <w:spacing w:val="-1"/>
          <w:lang w:val="ru-RU"/>
        </w:rPr>
        <w:t>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Шестаковского  муниципального образования, администрация Шекстаковского городского поселения Нижнеилимского района</w:t>
      </w:r>
    </w:p>
    <w:p w:rsidR="00034EE3" w:rsidRPr="006B41D8" w:rsidRDefault="00034EE3" w:rsidP="00034EE3">
      <w:pPr>
        <w:spacing w:before="8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34EE3" w:rsidRPr="00F079C6" w:rsidRDefault="00034EE3" w:rsidP="00034EE3">
      <w:pPr>
        <w:pStyle w:val="2"/>
        <w:jc w:val="center"/>
        <w:rPr>
          <w:rFonts w:ascii="Arial" w:hAnsi="Arial" w:cs="Arial"/>
          <w:b w:val="0"/>
          <w:bCs w:val="0"/>
          <w:sz w:val="30"/>
          <w:szCs w:val="30"/>
          <w:lang w:val="ru-RU"/>
        </w:rPr>
      </w:pPr>
      <w:r w:rsidRPr="00F079C6">
        <w:rPr>
          <w:rFonts w:ascii="Arial" w:hAnsi="Arial" w:cs="Arial"/>
          <w:sz w:val="30"/>
          <w:szCs w:val="30"/>
          <w:lang w:val="ru-RU"/>
        </w:rPr>
        <w:t>ПОСТАНОВЛЯЕТ:</w:t>
      </w:r>
    </w:p>
    <w:p w:rsidR="00034EE3" w:rsidRPr="00F079C6" w:rsidRDefault="00034EE3" w:rsidP="00034EE3">
      <w:pPr>
        <w:spacing w:before="6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:rsidR="00034EE3" w:rsidRPr="006B41D8" w:rsidRDefault="00034EE3" w:rsidP="00034EE3">
      <w:pPr>
        <w:pStyle w:val="a3"/>
        <w:tabs>
          <w:tab w:val="left" w:pos="1074"/>
        </w:tabs>
        <w:spacing w:line="277" w:lineRule="auto"/>
        <w:ind w:left="0" w:right="109" w:firstLine="709"/>
        <w:jc w:val="both"/>
        <w:rPr>
          <w:rFonts w:ascii="Arial" w:hAnsi="Arial" w:cs="Arial"/>
          <w:lang w:val="ru-RU"/>
        </w:rPr>
      </w:pPr>
      <w:r w:rsidRPr="006B41D8">
        <w:rPr>
          <w:rFonts w:ascii="Arial" w:hAnsi="Arial" w:cs="Arial"/>
          <w:spacing w:val="-1"/>
          <w:lang w:val="ru-RU"/>
        </w:rPr>
        <w:t xml:space="preserve">1. Утвердить муниципальную </w:t>
      </w:r>
      <w:r w:rsidRPr="006B41D8">
        <w:rPr>
          <w:rFonts w:ascii="Arial" w:hAnsi="Arial" w:cs="Arial"/>
          <w:lang w:val="ru-RU"/>
        </w:rPr>
        <w:t xml:space="preserve">программу </w:t>
      </w:r>
      <w:r w:rsidRPr="006B41D8">
        <w:rPr>
          <w:rFonts w:ascii="Arial" w:hAnsi="Arial" w:cs="Arial"/>
          <w:spacing w:val="-1"/>
          <w:lang w:val="ru-RU"/>
        </w:rPr>
        <w:t>«Территориальное планирование и градостроительное зонирование в Шестаковском  городском поселении на 2020 - 2022 гг.</w:t>
      </w:r>
      <w:r w:rsidRPr="006B41D8">
        <w:rPr>
          <w:rFonts w:ascii="Arial" w:hAnsi="Arial" w:cs="Arial"/>
          <w:spacing w:val="1"/>
          <w:lang w:val="ru-RU"/>
        </w:rPr>
        <w:t xml:space="preserve"> </w:t>
      </w:r>
      <w:r w:rsidRPr="006B41D8">
        <w:rPr>
          <w:rFonts w:ascii="Arial" w:hAnsi="Arial" w:cs="Arial"/>
          <w:spacing w:val="-1"/>
          <w:lang w:val="ru-RU"/>
        </w:rPr>
        <w:t>(приложение № 1).</w:t>
      </w:r>
    </w:p>
    <w:p w:rsidR="00034EE3" w:rsidRPr="006B41D8" w:rsidRDefault="00034EE3" w:rsidP="00034EE3">
      <w:pPr>
        <w:tabs>
          <w:tab w:val="left" w:pos="1074"/>
          <w:tab w:val="left" w:pos="1134"/>
        </w:tabs>
        <w:ind w:right="-8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2. Опубликовать настоящее постановление </w:t>
      </w:r>
      <w:r w:rsidRPr="006B41D8">
        <w:rPr>
          <w:rFonts w:ascii="Arial" w:eastAsia="Times New Roman" w:hAnsi="Arial" w:cs="Arial"/>
          <w:sz w:val="24"/>
          <w:szCs w:val="24"/>
          <w:lang w:val="ru-RU"/>
        </w:rPr>
        <w:t xml:space="preserve">и паспорт </w:t>
      </w: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муниципальной программы </w:t>
      </w:r>
      <w:r w:rsidRPr="006B41D8">
        <w:rPr>
          <w:rFonts w:ascii="Arial" w:eastAsia="Times New Roman" w:hAnsi="Arial" w:cs="Arial"/>
          <w:sz w:val="24"/>
          <w:szCs w:val="24"/>
          <w:lang w:val="ru-RU"/>
        </w:rPr>
        <w:t xml:space="preserve">в СМИ </w:t>
      </w: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«Вестник Шестаковского муниципального образования» </w:t>
      </w:r>
      <w:r w:rsidRPr="006B41D8">
        <w:rPr>
          <w:rFonts w:ascii="Arial" w:eastAsia="Times New Roman" w:hAnsi="Arial" w:cs="Arial"/>
          <w:sz w:val="24"/>
          <w:szCs w:val="24"/>
          <w:lang w:val="ru-RU"/>
        </w:rPr>
        <w:t xml:space="preserve">и </w:t>
      </w: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на официальном </w:t>
      </w:r>
      <w:r w:rsidRPr="006B41D8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сайте </w:t>
      </w: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администрации </w:t>
      </w:r>
      <w:r w:rsidRPr="006B41D8">
        <w:rPr>
          <w:rFonts w:ascii="Arial" w:eastAsia="Times New Roman" w:hAnsi="Arial" w:cs="Arial"/>
          <w:sz w:val="24"/>
          <w:szCs w:val="24"/>
          <w:lang w:val="ru-RU"/>
        </w:rPr>
        <w:t xml:space="preserve">в </w:t>
      </w: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>информационно-телекоммуникационной сети Интернет.</w:t>
      </w:r>
    </w:p>
    <w:p w:rsidR="00034EE3" w:rsidRPr="006B41D8" w:rsidRDefault="00034EE3" w:rsidP="00034EE3">
      <w:pPr>
        <w:tabs>
          <w:tab w:val="left" w:pos="1074"/>
          <w:tab w:val="left" w:pos="1290"/>
          <w:tab w:val="left" w:pos="2866"/>
          <w:tab w:val="left" w:pos="4905"/>
          <w:tab w:val="left" w:pos="6212"/>
          <w:tab w:val="left" w:pos="6613"/>
          <w:tab w:val="left" w:pos="7433"/>
          <w:tab w:val="left" w:pos="8382"/>
          <w:tab w:val="left" w:pos="9073"/>
        </w:tabs>
        <w:spacing w:before="47" w:line="241" w:lineRule="auto"/>
        <w:ind w:right="112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B41D8">
        <w:rPr>
          <w:rFonts w:ascii="Arial" w:hAnsi="Arial" w:cs="Arial"/>
          <w:sz w:val="24"/>
          <w:szCs w:val="24"/>
          <w:lang w:val="ru-RU"/>
        </w:rPr>
        <w:t>3</w:t>
      </w:r>
      <w:r w:rsidRPr="006B41D8">
        <w:rPr>
          <w:rFonts w:ascii="Arial" w:eastAsia="Times New Roman" w:hAnsi="Arial" w:cs="Arial"/>
          <w:spacing w:val="-1"/>
          <w:w w:val="95"/>
          <w:sz w:val="24"/>
          <w:szCs w:val="24"/>
          <w:lang w:val="ru-RU"/>
        </w:rPr>
        <w:t xml:space="preserve">. </w:t>
      </w:r>
      <w:r w:rsidRPr="006B41D8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постановление </w:t>
      </w:r>
      <w:r w:rsidRPr="006B41D8">
        <w:rPr>
          <w:rFonts w:ascii="Arial" w:hAnsi="Arial" w:cs="Arial"/>
          <w:sz w:val="24"/>
          <w:szCs w:val="24"/>
          <w:lang w:val="ru-RU"/>
        </w:rPr>
        <w:t xml:space="preserve">вступает </w:t>
      </w:r>
      <w:r w:rsidRPr="006B41D8">
        <w:rPr>
          <w:rFonts w:ascii="Arial" w:eastAsia="Times New Roman" w:hAnsi="Arial" w:cs="Arial"/>
          <w:sz w:val="24"/>
          <w:szCs w:val="24"/>
          <w:lang w:val="ru-RU"/>
        </w:rPr>
        <w:t xml:space="preserve">в </w:t>
      </w: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силу </w:t>
      </w:r>
      <w:r w:rsidRPr="006B41D8">
        <w:rPr>
          <w:rFonts w:ascii="Arial" w:eastAsia="Times New Roman" w:hAnsi="Arial" w:cs="Arial"/>
          <w:sz w:val="24"/>
          <w:szCs w:val="24"/>
          <w:lang w:val="ru-RU"/>
        </w:rPr>
        <w:t xml:space="preserve">после </w:t>
      </w: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>дня его официального опубликования.</w:t>
      </w:r>
    </w:p>
    <w:p w:rsidR="00034EE3" w:rsidRDefault="00034EE3" w:rsidP="00034EE3">
      <w:pPr>
        <w:tabs>
          <w:tab w:val="left" w:pos="1074"/>
          <w:tab w:val="left" w:pos="1238"/>
          <w:tab w:val="left" w:pos="3125"/>
          <w:tab w:val="left" w:pos="4921"/>
          <w:tab w:val="left" w:pos="7981"/>
        </w:tabs>
        <w:spacing w:before="1" w:line="322" w:lineRule="exact"/>
        <w:ind w:right="116" w:firstLine="709"/>
        <w:jc w:val="both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4. Контроль за исполнением данного постановления оставляю </w:t>
      </w:r>
      <w:r w:rsidRPr="006B41D8">
        <w:rPr>
          <w:rFonts w:ascii="Arial" w:eastAsia="Times New Roman" w:hAnsi="Arial" w:cs="Arial"/>
          <w:sz w:val="24"/>
          <w:szCs w:val="24"/>
          <w:lang w:val="ru-RU"/>
        </w:rPr>
        <w:t xml:space="preserve">за </w:t>
      </w:r>
      <w:r w:rsidRPr="006B41D8">
        <w:rPr>
          <w:rFonts w:ascii="Arial" w:eastAsia="Times New Roman" w:hAnsi="Arial" w:cs="Arial"/>
          <w:spacing w:val="-1"/>
          <w:sz w:val="24"/>
          <w:szCs w:val="24"/>
          <w:lang w:val="ru-RU"/>
        </w:rPr>
        <w:t>собой.</w:t>
      </w:r>
    </w:p>
    <w:p w:rsidR="00034EE3" w:rsidRDefault="00034EE3" w:rsidP="00034EE3">
      <w:pPr>
        <w:tabs>
          <w:tab w:val="left" w:pos="1074"/>
          <w:tab w:val="left" w:pos="1238"/>
          <w:tab w:val="left" w:pos="3125"/>
          <w:tab w:val="left" w:pos="4921"/>
          <w:tab w:val="left" w:pos="7981"/>
        </w:tabs>
        <w:spacing w:before="1" w:line="322" w:lineRule="exact"/>
        <w:ind w:right="116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34EE3" w:rsidRPr="006B41D8" w:rsidRDefault="00034EE3" w:rsidP="00034EE3">
      <w:pPr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41D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Глава 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Шестаковского</w:t>
      </w:r>
    </w:p>
    <w:p w:rsidR="00034EE3" w:rsidRDefault="00034EE3" w:rsidP="00034EE3">
      <w:pPr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B41D8">
        <w:rPr>
          <w:rFonts w:ascii="Arial" w:eastAsia="Times New Roman" w:hAnsi="Arial" w:cs="Arial"/>
          <w:sz w:val="24"/>
          <w:szCs w:val="24"/>
          <w:lang w:val="ru-RU" w:eastAsia="ru-RU"/>
        </w:rPr>
        <w:t>городск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ого поселения</w:t>
      </w:r>
    </w:p>
    <w:p w:rsidR="000A51E7" w:rsidRPr="00034EE3" w:rsidRDefault="00034EE3" w:rsidP="00034EE3">
      <w:pPr>
        <w:rPr>
          <w:szCs w:val="24"/>
        </w:rPr>
      </w:pPr>
      <w:r w:rsidRPr="006B41D8">
        <w:rPr>
          <w:rFonts w:ascii="Arial" w:eastAsia="Times New Roman" w:hAnsi="Arial" w:cs="Arial"/>
          <w:sz w:val="24"/>
          <w:szCs w:val="24"/>
          <w:lang w:val="ru-RU" w:eastAsia="ru-RU"/>
        </w:rPr>
        <w:t>А.И Аврамчик</w:t>
      </w:r>
    </w:p>
    <w:sectPr w:rsidR="000A51E7" w:rsidRPr="00034EE3" w:rsidSect="00CB07BA">
      <w:headerReference w:type="default" r:id="rId7"/>
      <w:pgSz w:w="11910" w:h="16840"/>
      <w:pgMar w:top="780" w:right="7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CA" w:rsidRDefault="003A16CA">
      <w:r>
        <w:separator/>
      </w:r>
    </w:p>
  </w:endnote>
  <w:endnote w:type="continuationSeparator" w:id="1">
    <w:p w:rsidR="003A16CA" w:rsidRDefault="003A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CA" w:rsidRDefault="003A16CA">
      <w:r>
        <w:separator/>
      </w:r>
    </w:p>
  </w:footnote>
  <w:footnote w:type="continuationSeparator" w:id="1">
    <w:p w:rsidR="003A16CA" w:rsidRDefault="003A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A0" w:rsidRDefault="00193EA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59A"/>
    <w:multiLevelType w:val="hybridMultilevel"/>
    <w:tmpl w:val="E61C524E"/>
    <w:lvl w:ilvl="0" w:tplc="0F26784A">
      <w:start w:val="1"/>
      <w:numFmt w:val="bullet"/>
      <w:lvlText w:val="-"/>
      <w:lvlJc w:val="left"/>
      <w:pPr>
        <w:ind w:left="72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B805D44">
      <w:start w:val="1"/>
      <w:numFmt w:val="bullet"/>
      <w:lvlText w:val="•"/>
      <w:lvlJc w:val="left"/>
      <w:pPr>
        <w:ind w:left="1257" w:hanging="140"/>
      </w:pPr>
      <w:rPr>
        <w:rFonts w:hint="default"/>
      </w:rPr>
    </w:lvl>
    <w:lvl w:ilvl="2" w:tplc="50D098F6">
      <w:start w:val="1"/>
      <w:numFmt w:val="bullet"/>
      <w:lvlText w:val="•"/>
      <w:lvlJc w:val="left"/>
      <w:pPr>
        <w:ind w:left="1794" w:hanging="140"/>
      </w:pPr>
      <w:rPr>
        <w:rFonts w:hint="default"/>
      </w:rPr>
    </w:lvl>
    <w:lvl w:ilvl="3" w:tplc="90663CEA">
      <w:start w:val="1"/>
      <w:numFmt w:val="bullet"/>
      <w:lvlText w:val="•"/>
      <w:lvlJc w:val="left"/>
      <w:pPr>
        <w:ind w:left="2330" w:hanging="140"/>
      </w:pPr>
      <w:rPr>
        <w:rFonts w:hint="default"/>
      </w:rPr>
    </w:lvl>
    <w:lvl w:ilvl="4" w:tplc="5B0060E6">
      <w:start w:val="1"/>
      <w:numFmt w:val="bullet"/>
      <w:lvlText w:val="•"/>
      <w:lvlJc w:val="left"/>
      <w:pPr>
        <w:ind w:left="2866" w:hanging="140"/>
      </w:pPr>
      <w:rPr>
        <w:rFonts w:hint="default"/>
      </w:rPr>
    </w:lvl>
    <w:lvl w:ilvl="5" w:tplc="F7680E7C">
      <w:start w:val="1"/>
      <w:numFmt w:val="bullet"/>
      <w:lvlText w:val="•"/>
      <w:lvlJc w:val="left"/>
      <w:pPr>
        <w:ind w:left="3402" w:hanging="140"/>
      </w:pPr>
      <w:rPr>
        <w:rFonts w:hint="default"/>
      </w:rPr>
    </w:lvl>
    <w:lvl w:ilvl="6" w:tplc="F38A9C42">
      <w:start w:val="1"/>
      <w:numFmt w:val="bullet"/>
      <w:lvlText w:val="•"/>
      <w:lvlJc w:val="left"/>
      <w:pPr>
        <w:ind w:left="3939" w:hanging="140"/>
      </w:pPr>
      <w:rPr>
        <w:rFonts w:hint="default"/>
      </w:rPr>
    </w:lvl>
    <w:lvl w:ilvl="7" w:tplc="3F146852">
      <w:start w:val="1"/>
      <w:numFmt w:val="bullet"/>
      <w:lvlText w:val="•"/>
      <w:lvlJc w:val="left"/>
      <w:pPr>
        <w:ind w:left="4475" w:hanging="140"/>
      </w:pPr>
      <w:rPr>
        <w:rFonts w:hint="default"/>
      </w:rPr>
    </w:lvl>
    <w:lvl w:ilvl="8" w:tplc="75D29860">
      <w:start w:val="1"/>
      <w:numFmt w:val="bullet"/>
      <w:lvlText w:val="•"/>
      <w:lvlJc w:val="left"/>
      <w:pPr>
        <w:ind w:left="5011" w:hanging="140"/>
      </w:pPr>
      <w:rPr>
        <w:rFonts w:hint="default"/>
      </w:rPr>
    </w:lvl>
  </w:abstractNum>
  <w:abstractNum w:abstractNumId="1">
    <w:nsid w:val="48440CCA"/>
    <w:multiLevelType w:val="hybridMultilevel"/>
    <w:tmpl w:val="B9E4124A"/>
    <w:lvl w:ilvl="0" w:tplc="18ACF712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F96AF98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F466995E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2A6838A8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0284CFA8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DC240826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D8861DF6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D8FAADEC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C8AC20C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">
    <w:nsid w:val="5679309B"/>
    <w:multiLevelType w:val="hybridMultilevel"/>
    <w:tmpl w:val="B978DDF0"/>
    <w:lvl w:ilvl="0" w:tplc="C8B67240">
      <w:start w:val="1"/>
      <w:numFmt w:val="decimal"/>
      <w:lvlText w:val="%1."/>
      <w:lvlJc w:val="left"/>
      <w:pPr>
        <w:ind w:left="101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791C8E8C">
      <w:start w:val="1"/>
      <w:numFmt w:val="bullet"/>
      <w:lvlText w:val="•"/>
      <w:lvlJc w:val="left"/>
      <w:pPr>
        <w:ind w:left="1048" w:hanging="312"/>
      </w:pPr>
      <w:rPr>
        <w:rFonts w:hint="default"/>
      </w:rPr>
    </w:lvl>
    <w:lvl w:ilvl="2" w:tplc="213E8F3A">
      <w:start w:val="1"/>
      <w:numFmt w:val="bullet"/>
      <w:lvlText w:val="•"/>
      <w:lvlJc w:val="left"/>
      <w:pPr>
        <w:ind w:left="1994" w:hanging="312"/>
      </w:pPr>
      <w:rPr>
        <w:rFonts w:hint="default"/>
      </w:rPr>
    </w:lvl>
    <w:lvl w:ilvl="3" w:tplc="12F0FDBC">
      <w:start w:val="1"/>
      <w:numFmt w:val="bullet"/>
      <w:lvlText w:val="•"/>
      <w:lvlJc w:val="left"/>
      <w:pPr>
        <w:ind w:left="2941" w:hanging="312"/>
      </w:pPr>
      <w:rPr>
        <w:rFonts w:hint="default"/>
      </w:rPr>
    </w:lvl>
    <w:lvl w:ilvl="4" w:tplc="D71A9054">
      <w:start w:val="1"/>
      <w:numFmt w:val="bullet"/>
      <w:lvlText w:val="•"/>
      <w:lvlJc w:val="left"/>
      <w:pPr>
        <w:ind w:left="3887" w:hanging="312"/>
      </w:pPr>
      <w:rPr>
        <w:rFonts w:hint="default"/>
      </w:rPr>
    </w:lvl>
    <w:lvl w:ilvl="5" w:tplc="67106AA8">
      <w:start w:val="1"/>
      <w:numFmt w:val="bullet"/>
      <w:lvlText w:val="•"/>
      <w:lvlJc w:val="left"/>
      <w:pPr>
        <w:ind w:left="4834" w:hanging="312"/>
      </w:pPr>
      <w:rPr>
        <w:rFonts w:hint="default"/>
      </w:rPr>
    </w:lvl>
    <w:lvl w:ilvl="6" w:tplc="4D704CE2">
      <w:start w:val="1"/>
      <w:numFmt w:val="bullet"/>
      <w:lvlText w:val="•"/>
      <w:lvlJc w:val="left"/>
      <w:pPr>
        <w:ind w:left="5780" w:hanging="312"/>
      </w:pPr>
      <w:rPr>
        <w:rFonts w:hint="default"/>
      </w:rPr>
    </w:lvl>
    <w:lvl w:ilvl="7" w:tplc="E4C27D96">
      <w:start w:val="1"/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72966B58">
      <w:start w:val="1"/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A51E7"/>
    <w:rsid w:val="000218B3"/>
    <w:rsid w:val="00034EE3"/>
    <w:rsid w:val="00046CC0"/>
    <w:rsid w:val="0005062F"/>
    <w:rsid w:val="00062995"/>
    <w:rsid w:val="00080C2D"/>
    <w:rsid w:val="000A51E7"/>
    <w:rsid w:val="000E3471"/>
    <w:rsid w:val="000F0D95"/>
    <w:rsid w:val="00151D86"/>
    <w:rsid w:val="00187D7B"/>
    <w:rsid w:val="00193EA0"/>
    <w:rsid w:val="001F5CB5"/>
    <w:rsid w:val="002119A6"/>
    <w:rsid w:val="00215D8D"/>
    <w:rsid w:val="00221AC6"/>
    <w:rsid w:val="002757B7"/>
    <w:rsid w:val="002C5972"/>
    <w:rsid w:val="002F5900"/>
    <w:rsid w:val="003665AE"/>
    <w:rsid w:val="00372E3E"/>
    <w:rsid w:val="003A16CA"/>
    <w:rsid w:val="003C23E3"/>
    <w:rsid w:val="003E47D4"/>
    <w:rsid w:val="004605A2"/>
    <w:rsid w:val="004954D0"/>
    <w:rsid w:val="004A5127"/>
    <w:rsid w:val="004C5EC1"/>
    <w:rsid w:val="004C79C9"/>
    <w:rsid w:val="005222DC"/>
    <w:rsid w:val="0054112A"/>
    <w:rsid w:val="005475BE"/>
    <w:rsid w:val="00553CEE"/>
    <w:rsid w:val="00564785"/>
    <w:rsid w:val="005864E5"/>
    <w:rsid w:val="005A2F7C"/>
    <w:rsid w:val="005C49C0"/>
    <w:rsid w:val="005F74BD"/>
    <w:rsid w:val="00602348"/>
    <w:rsid w:val="006651BA"/>
    <w:rsid w:val="006670F9"/>
    <w:rsid w:val="00677F52"/>
    <w:rsid w:val="006A3D93"/>
    <w:rsid w:val="006B2134"/>
    <w:rsid w:val="006B41D8"/>
    <w:rsid w:val="006D1143"/>
    <w:rsid w:val="006D481E"/>
    <w:rsid w:val="006E409E"/>
    <w:rsid w:val="007428D8"/>
    <w:rsid w:val="00751EAE"/>
    <w:rsid w:val="00754AE2"/>
    <w:rsid w:val="007D74AF"/>
    <w:rsid w:val="007F7E95"/>
    <w:rsid w:val="00802646"/>
    <w:rsid w:val="008926DE"/>
    <w:rsid w:val="008C56D0"/>
    <w:rsid w:val="008D0131"/>
    <w:rsid w:val="008F604D"/>
    <w:rsid w:val="00962C54"/>
    <w:rsid w:val="00972C5D"/>
    <w:rsid w:val="00A11B58"/>
    <w:rsid w:val="00A4770D"/>
    <w:rsid w:val="00A64AA4"/>
    <w:rsid w:val="00A7641F"/>
    <w:rsid w:val="00A845BB"/>
    <w:rsid w:val="00AA2D3B"/>
    <w:rsid w:val="00AF2F59"/>
    <w:rsid w:val="00B34C01"/>
    <w:rsid w:val="00B54A7C"/>
    <w:rsid w:val="00B85D0B"/>
    <w:rsid w:val="00BB34B7"/>
    <w:rsid w:val="00BC1297"/>
    <w:rsid w:val="00BC4BE1"/>
    <w:rsid w:val="00BE268A"/>
    <w:rsid w:val="00BE2B9D"/>
    <w:rsid w:val="00C11896"/>
    <w:rsid w:val="00C228E8"/>
    <w:rsid w:val="00C74352"/>
    <w:rsid w:val="00CB07BA"/>
    <w:rsid w:val="00CB526A"/>
    <w:rsid w:val="00D0771C"/>
    <w:rsid w:val="00D827F5"/>
    <w:rsid w:val="00D84BCF"/>
    <w:rsid w:val="00D86A45"/>
    <w:rsid w:val="00D942AD"/>
    <w:rsid w:val="00D97D71"/>
    <w:rsid w:val="00DB33DA"/>
    <w:rsid w:val="00DC56D8"/>
    <w:rsid w:val="00DD3C21"/>
    <w:rsid w:val="00DE08EA"/>
    <w:rsid w:val="00E56E51"/>
    <w:rsid w:val="00E85A70"/>
    <w:rsid w:val="00EF7C89"/>
    <w:rsid w:val="00F02A93"/>
    <w:rsid w:val="00F0703F"/>
    <w:rsid w:val="00F079C6"/>
    <w:rsid w:val="00F42D18"/>
    <w:rsid w:val="00F67AC7"/>
    <w:rsid w:val="00F83E54"/>
    <w:rsid w:val="00FE39C5"/>
    <w:rsid w:val="00FF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7BA"/>
  </w:style>
  <w:style w:type="paragraph" w:styleId="1">
    <w:name w:val="heading 1"/>
    <w:basedOn w:val="a"/>
    <w:uiPriority w:val="1"/>
    <w:qFormat/>
    <w:rsid w:val="00CB07BA"/>
    <w:pPr>
      <w:ind w:left="1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B07BA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07BA"/>
    <w:pPr>
      <w:ind w:left="101" w:firstLine="708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CB07BA"/>
  </w:style>
  <w:style w:type="paragraph" w:customStyle="1" w:styleId="TableParagraph">
    <w:name w:val="Table Paragraph"/>
    <w:basedOn w:val="a"/>
    <w:uiPriority w:val="1"/>
    <w:qFormat/>
    <w:rsid w:val="00CB07BA"/>
  </w:style>
  <w:style w:type="paragraph" w:styleId="a6">
    <w:name w:val="header"/>
    <w:basedOn w:val="a"/>
    <w:link w:val="a7"/>
    <w:uiPriority w:val="99"/>
    <w:unhideWhenUsed/>
    <w:rsid w:val="00FE39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9C5"/>
  </w:style>
  <w:style w:type="paragraph" w:styleId="a8">
    <w:name w:val="footer"/>
    <w:basedOn w:val="a"/>
    <w:link w:val="a9"/>
    <w:uiPriority w:val="99"/>
    <w:unhideWhenUsed/>
    <w:rsid w:val="00FE39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9C5"/>
  </w:style>
  <w:style w:type="paragraph" w:styleId="aa">
    <w:name w:val="Balloon Text"/>
    <w:basedOn w:val="a"/>
    <w:link w:val="ab"/>
    <w:uiPriority w:val="99"/>
    <w:semiHidden/>
    <w:unhideWhenUsed/>
    <w:rsid w:val="00FE39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9C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5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34EE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4E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HP</cp:lastModifiedBy>
  <cp:revision>64</cp:revision>
  <cp:lastPrinted>2019-09-03T04:15:00Z</cp:lastPrinted>
  <dcterms:created xsi:type="dcterms:W3CDTF">2019-08-15T14:03:00Z</dcterms:created>
  <dcterms:modified xsi:type="dcterms:W3CDTF">2019-09-04T07:17:00Z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2019-08-15T00:00:00Z</vt:filetime>
  </property>
</Properties>
</file>